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B6" w:rsidRPr="00992237" w:rsidRDefault="003821B6" w:rsidP="003821B6">
      <w:pPr>
        <w:spacing w:after="0" w:line="240" w:lineRule="auto"/>
        <w:jc w:val="center"/>
        <w:rPr>
          <w:rFonts w:ascii="Nirmala UI" w:hAnsi="Nirmala UI" w:cs="Nirmala UI"/>
          <w:b/>
          <w:color w:val="000000"/>
          <w:sz w:val="28"/>
          <w:szCs w:val="20"/>
        </w:rPr>
      </w:pPr>
      <w:proofErr w:type="spellStart"/>
      <w:r w:rsidRPr="00992237">
        <w:rPr>
          <w:rFonts w:ascii="Nirmala UI" w:hAnsi="Nirmala UI" w:cs="Nirmala UI"/>
          <w:b/>
          <w:color w:val="000000"/>
          <w:sz w:val="28"/>
          <w:szCs w:val="20"/>
        </w:rPr>
        <w:t>दिल्ली</w:t>
      </w:r>
      <w:proofErr w:type="spellEnd"/>
      <w:r w:rsidRPr="00992237">
        <w:rPr>
          <w:rFonts w:cs="Calibri"/>
          <w:b/>
          <w:color w:val="000000"/>
          <w:sz w:val="28"/>
          <w:szCs w:val="20"/>
        </w:rPr>
        <w:t xml:space="preserve"> </w:t>
      </w:r>
      <w:proofErr w:type="spellStart"/>
      <w:r w:rsidRPr="00992237">
        <w:rPr>
          <w:rFonts w:ascii="Nirmala UI" w:hAnsi="Nirmala UI" w:cs="Nirmala UI"/>
          <w:b/>
          <w:color w:val="000000"/>
          <w:sz w:val="28"/>
          <w:szCs w:val="20"/>
        </w:rPr>
        <w:t>विकास</w:t>
      </w:r>
      <w:proofErr w:type="spellEnd"/>
      <w:r w:rsidRPr="00992237">
        <w:rPr>
          <w:rFonts w:cs="Calibri"/>
          <w:b/>
          <w:color w:val="000000"/>
          <w:sz w:val="28"/>
          <w:szCs w:val="20"/>
        </w:rPr>
        <w:t xml:space="preserve"> </w:t>
      </w:r>
      <w:proofErr w:type="spellStart"/>
      <w:r w:rsidRPr="00992237">
        <w:rPr>
          <w:rFonts w:ascii="Nirmala UI" w:hAnsi="Nirmala UI" w:cs="Nirmala UI"/>
          <w:b/>
          <w:color w:val="000000"/>
          <w:sz w:val="28"/>
          <w:szCs w:val="20"/>
        </w:rPr>
        <w:t>प्राधिकरण</w:t>
      </w:r>
      <w:proofErr w:type="spellEnd"/>
    </w:p>
    <w:p w:rsidR="003821B6" w:rsidRPr="00D06211" w:rsidRDefault="003821B6" w:rsidP="003821B6">
      <w:pPr>
        <w:spacing w:after="0" w:line="240" w:lineRule="auto"/>
        <w:jc w:val="center"/>
        <w:rPr>
          <w:rFonts w:ascii="Nirmala UI" w:hAnsi="Nirmala UI" w:cs="Nirmala UI"/>
          <w:b/>
        </w:rPr>
      </w:pPr>
      <w:proofErr w:type="spellStart"/>
      <w:r w:rsidRPr="00D06211">
        <w:rPr>
          <w:rFonts w:ascii="Nirmala UI" w:hAnsi="Nirmala UI" w:cs="Nirmala UI" w:hint="cs"/>
          <w:b/>
        </w:rPr>
        <w:t>राष्ट्रमंडल</w:t>
      </w:r>
      <w:proofErr w:type="spellEnd"/>
      <w:r w:rsidRPr="00D06211">
        <w:rPr>
          <w:rFonts w:ascii="Nirmala UI" w:hAnsi="Nirmala UI" w:cs="Nirmala UI"/>
          <w:b/>
        </w:rPr>
        <w:t xml:space="preserve"> </w:t>
      </w:r>
      <w:proofErr w:type="spellStart"/>
      <w:r w:rsidRPr="00D06211">
        <w:rPr>
          <w:rFonts w:ascii="Nirmala UI" w:hAnsi="Nirmala UI" w:cs="Nirmala UI" w:hint="cs"/>
          <w:b/>
        </w:rPr>
        <w:t>खेल</w:t>
      </w:r>
      <w:proofErr w:type="spellEnd"/>
      <w:r w:rsidRPr="00D06211">
        <w:rPr>
          <w:rFonts w:ascii="Nirmala UI" w:hAnsi="Nirmala UI" w:cs="Nirmala UI" w:hint="cs"/>
          <w:b/>
        </w:rPr>
        <w:t xml:space="preserve"> </w:t>
      </w:r>
      <w:proofErr w:type="spellStart"/>
      <w:r w:rsidRPr="00D06211">
        <w:rPr>
          <w:rFonts w:ascii="Nirmala UI" w:hAnsi="Nirmala UI" w:cs="Nirmala UI" w:hint="cs"/>
          <w:b/>
        </w:rPr>
        <w:t>गांव</w:t>
      </w:r>
      <w:proofErr w:type="spellEnd"/>
      <w:r w:rsidRPr="00D06211">
        <w:rPr>
          <w:rFonts w:ascii="Nirmala UI" w:hAnsi="Nirmala UI" w:cs="Nirmala UI"/>
          <w:b/>
        </w:rPr>
        <w:t xml:space="preserve"> </w:t>
      </w:r>
      <w:proofErr w:type="spellStart"/>
      <w:r w:rsidRPr="00D06211">
        <w:rPr>
          <w:rFonts w:ascii="Nirmala UI" w:hAnsi="Nirmala UI" w:cs="Nirmala UI" w:hint="cs"/>
          <w:b/>
        </w:rPr>
        <w:t>खेल</w:t>
      </w:r>
      <w:proofErr w:type="spellEnd"/>
      <w:r w:rsidRPr="00D06211">
        <w:rPr>
          <w:rFonts w:ascii="Nirmala UI" w:hAnsi="Nirmala UI" w:cs="Nirmala UI"/>
          <w:b/>
        </w:rPr>
        <w:t xml:space="preserve"> </w:t>
      </w:r>
      <w:proofErr w:type="spellStart"/>
      <w:r w:rsidRPr="00D06211">
        <w:rPr>
          <w:rFonts w:ascii="Nirmala UI" w:hAnsi="Nirmala UI" w:cs="Nirmala UI" w:hint="cs"/>
          <w:b/>
        </w:rPr>
        <w:t>परिसर</w:t>
      </w:r>
      <w:proofErr w:type="spellEnd"/>
    </w:p>
    <w:p w:rsidR="003821B6" w:rsidRDefault="003821B6" w:rsidP="003821B6">
      <w:pPr>
        <w:spacing w:after="0" w:line="240" w:lineRule="auto"/>
        <w:jc w:val="center"/>
        <w:rPr>
          <w:rFonts w:ascii="Nirmala UI" w:hAnsi="Nirmala UI" w:cs="Nirmala UI"/>
          <w:b/>
        </w:rPr>
      </w:pPr>
      <w:proofErr w:type="spellStart"/>
      <w:r w:rsidRPr="00D06211">
        <w:rPr>
          <w:rFonts w:ascii="Nirmala UI" w:hAnsi="Nirmala UI" w:cs="Nirmala UI" w:hint="cs"/>
          <w:b/>
        </w:rPr>
        <w:t>अक्षरधा</w:t>
      </w:r>
      <w:proofErr w:type="gramStart"/>
      <w:r w:rsidRPr="00D06211">
        <w:rPr>
          <w:rFonts w:ascii="Nirmala UI" w:hAnsi="Nirmala UI" w:cs="Nirmala UI" w:hint="cs"/>
          <w:b/>
        </w:rPr>
        <w:t>म</w:t>
      </w:r>
      <w:proofErr w:type="spellEnd"/>
      <w:r w:rsidRPr="00D06211">
        <w:rPr>
          <w:rFonts w:ascii="Nirmala UI" w:hAnsi="Nirmala UI" w:cs="Nirmala UI"/>
          <w:b/>
        </w:rPr>
        <w:t xml:space="preserve"> ,</w:t>
      </w:r>
      <w:proofErr w:type="gramEnd"/>
      <w:r w:rsidRPr="00D06211">
        <w:rPr>
          <w:rFonts w:ascii="Nirmala UI" w:hAnsi="Nirmala UI" w:cs="Nirmala UI"/>
          <w:b/>
        </w:rPr>
        <w:t xml:space="preserve"> </w:t>
      </w:r>
      <w:r w:rsidRPr="00D06211">
        <w:rPr>
          <w:rFonts w:ascii="Nirmala UI" w:hAnsi="Nirmala UI" w:cs="Nirmala UI" w:hint="cs"/>
          <w:b/>
        </w:rPr>
        <w:t>दिल्ली</w:t>
      </w:r>
      <w:r w:rsidRPr="00D06211">
        <w:rPr>
          <w:rFonts w:ascii="Nirmala UI" w:hAnsi="Nirmala UI" w:cs="Nirmala UI"/>
          <w:b/>
        </w:rPr>
        <w:t>-110092</w:t>
      </w:r>
    </w:p>
    <w:p w:rsidR="003821B6" w:rsidRDefault="003821B6" w:rsidP="003821B6">
      <w:pPr>
        <w:spacing w:after="0" w:line="240" w:lineRule="auto"/>
        <w:jc w:val="center"/>
        <w:rPr>
          <w:rFonts w:ascii="Nirmala UI" w:hAnsi="Nirmala UI" w:cs="Nirmala UI"/>
          <w:b/>
        </w:rPr>
      </w:pPr>
    </w:p>
    <w:p w:rsidR="003821B6" w:rsidRDefault="003821B6" w:rsidP="003821B6">
      <w:pPr>
        <w:spacing w:after="0" w:line="240" w:lineRule="auto"/>
        <w:ind w:right="29"/>
        <w:jc w:val="center"/>
        <w:rPr>
          <w:rFonts w:cs="Calibri"/>
          <w:b/>
          <w:color w:val="000000"/>
          <w:sz w:val="20"/>
          <w:szCs w:val="20"/>
        </w:rPr>
      </w:pPr>
      <w:proofErr w:type="spellStart"/>
      <w:r>
        <w:rPr>
          <w:rFonts w:ascii="Nirmala UI" w:hAnsi="Nirmala UI" w:cs="Nirmala UI"/>
          <w:b/>
          <w:bCs/>
          <w:iCs/>
          <w:color w:val="000000"/>
          <w:sz w:val="20"/>
          <w:szCs w:val="20"/>
        </w:rPr>
        <w:t>एन</w:t>
      </w:r>
      <w:proofErr w:type="spellEnd"/>
      <w:r>
        <w:rPr>
          <w:rFonts w:cs="Calibri"/>
          <w:b/>
          <w:bCs/>
          <w:iCs/>
          <w:color w:val="000000"/>
          <w:sz w:val="20"/>
          <w:szCs w:val="20"/>
        </w:rPr>
        <w:t xml:space="preserve"> </w:t>
      </w:r>
      <w:proofErr w:type="spellStart"/>
      <w:r>
        <w:rPr>
          <w:rFonts w:ascii="Nirmala UI" w:hAnsi="Nirmala UI" w:cs="Nirmala UI"/>
          <w:b/>
          <w:bCs/>
          <w:iCs/>
          <w:color w:val="000000"/>
          <w:sz w:val="20"/>
          <w:szCs w:val="20"/>
        </w:rPr>
        <w:t>आई</w:t>
      </w:r>
      <w:proofErr w:type="spellEnd"/>
      <w:r>
        <w:rPr>
          <w:rFonts w:cs="Calibri"/>
          <w:b/>
          <w:bCs/>
          <w:iCs/>
          <w:color w:val="000000"/>
          <w:sz w:val="20"/>
          <w:szCs w:val="20"/>
        </w:rPr>
        <w:t xml:space="preserve"> </w:t>
      </w:r>
      <w:proofErr w:type="spellStart"/>
      <w:r>
        <w:rPr>
          <w:rFonts w:ascii="Nirmala UI" w:hAnsi="Nirmala UI" w:cs="Nirmala UI"/>
          <w:b/>
          <w:bCs/>
          <w:iCs/>
          <w:color w:val="000000"/>
          <w:sz w:val="20"/>
          <w:szCs w:val="20"/>
        </w:rPr>
        <w:t>टी</w:t>
      </w:r>
      <w:proofErr w:type="spellEnd"/>
      <w:r>
        <w:rPr>
          <w:rFonts w:cs="Calibri"/>
          <w:b/>
          <w:bCs/>
          <w:iCs/>
          <w:color w:val="000000"/>
          <w:sz w:val="20"/>
          <w:szCs w:val="20"/>
        </w:rPr>
        <w:t xml:space="preserve"> </w:t>
      </w:r>
      <w:proofErr w:type="spellStart"/>
      <w:r>
        <w:rPr>
          <w:rFonts w:ascii="Nirmala UI" w:hAnsi="Nirmala UI" w:cs="Nirmala UI"/>
          <w:b/>
          <w:bCs/>
          <w:iCs/>
          <w:color w:val="000000"/>
          <w:sz w:val="20"/>
          <w:szCs w:val="20"/>
        </w:rPr>
        <w:t>नम्बर</w:t>
      </w:r>
      <w:proofErr w:type="spellEnd"/>
      <w:r>
        <w:rPr>
          <w:rFonts w:ascii="Nirmala UI" w:hAnsi="Nirmala UI" w:cs="Nirmala UI"/>
          <w:b/>
          <w:bCs/>
          <w:iCs/>
          <w:color w:val="000000"/>
          <w:sz w:val="20"/>
          <w:szCs w:val="20"/>
        </w:rPr>
        <w:t>: 01</w:t>
      </w:r>
      <w:r>
        <w:rPr>
          <w:rFonts w:cs="Calibri"/>
          <w:b/>
          <w:color w:val="000000"/>
          <w:sz w:val="20"/>
          <w:szCs w:val="20"/>
        </w:rPr>
        <w:t>/</w:t>
      </w:r>
      <w:r>
        <w:t xml:space="preserve"> </w:t>
      </w:r>
      <w:proofErr w:type="spellStart"/>
      <w:r>
        <w:rPr>
          <w:rFonts w:ascii="Nirmala UI" w:hAnsi="Nirmala UI" w:cs="Nirmala UI"/>
          <w:b/>
          <w:color w:val="000000"/>
          <w:sz w:val="20"/>
          <w:szCs w:val="20"/>
        </w:rPr>
        <w:t>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डब्ल्यू</w:t>
      </w:r>
      <w:proofErr w:type="spellEnd"/>
      <w:r>
        <w:rPr>
          <w:rFonts w:cs="Calibri"/>
          <w:b/>
          <w:color w:val="000000"/>
          <w:sz w:val="20"/>
          <w:szCs w:val="20"/>
        </w:rPr>
        <w:t xml:space="preserve"> </w:t>
      </w:r>
      <w:proofErr w:type="spellStart"/>
      <w:r>
        <w:rPr>
          <w:rFonts w:ascii="Nirmala UI" w:hAnsi="Nirmala UI" w:cs="Nirmala UI"/>
          <w:b/>
          <w:color w:val="000000"/>
          <w:sz w:val="20"/>
          <w:szCs w:val="20"/>
        </w:rPr>
        <w:t>जी</w:t>
      </w:r>
      <w:proofErr w:type="spellEnd"/>
      <w:r>
        <w:rPr>
          <w:rFonts w:cs="Calibri"/>
          <w:b/>
          <w:color w:val="000000"/>
          <w:sz w:val="20"/>
          <w:szCs w:val="20"/>
        </w:rPr>
        <w:t xml:space="preserve"> </w:t>
      </w:r>
      <w:proofErr w:type="spellStart"/>
      <w:r>
        <w:rPr>
          <w:rFonts w:ascii="Nirmala UI" w:hAnsi="Nirmala UI" w:cs="Nirmala UI"/>
          <w:b/>
          <w:color w:val="000000"/>
          <w:sz w:val="20"/>
          <w:szCs w:val="20"/>
        </w:rPr>
        <w:t>वी</w:t>
      </w:r>
      <w:proofErr w:type="spellEnd"/>
      <w:r>
        <w:rPr>
          <w:rFonts w:cs="Calibri"/>
          <w:b/>
          <w:color w:val="000000"/>
          <w:sz w:val="20"/>
          <w:szCs w:val="20"/>
        </w:rPr>
        <w:t xml:space="preserve"> </w:t>
      </w:r>
      <w:proofErr w:type="spellStart"/>
      <w:r>
        <w:rPr>
          <w:rFonts w:ascii="Nirmala UI" w:hAnsi="Nirmala UI" w:cs="Nirmala UI"/>
          <w:b/>
          <w:color w:val="000000"/>
          <w:sz w:val="20"/>
          <w:szCs w:val="20"/>
        </w:rPr>
        <w:t>एस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सी</w:t>
      </w:r>
      <w:proofErr w:type="spellEnd"/>
      <w:r>
        <w:rPr>
          <w:rFonts w:cs="Calibri"/>
          <w:b/>
          <w:color w:val="000000"/>
          <w:sz w:val="20"/>
          <w:szCs w:val="20"/>
        </w:rPr>
        <w:t xml:space="preserve"> /</w:t>
      </w:r>
      <w:r>
        <w:t xml:space="preserve"> </w:t>
      </w:r>
      <w:proofErr w:type="spellStart"/>
      <w:r>
        <w:rPr>
          <w:rFonts w:ascii="Nirmala UI" w:hAnsi="Nirmala UI" w:cs="Nirmala UI"/>
          <w:b/>
          <w:color w:val="000000"/>
          <w:sz w:val="20"/>
          <w:szCs w:val="20"/>
        </w:rPr>
        <w:t>डीडीए</w:t>
      </w:r>
      <w:proofErr w:type="spellEnd"/>
      <w:r>
        <w:rPr>
          <w:rFonts w:cs="Calibri"/>
          <w:b/>
          <w:color w:val="000000"/>
          <w:sz w:val="20"/>
          <w:szCs w:val="20"/>
        </w:rPr>
        <w:t xml:space="preserve"> /2020-21</w:t>
      </w:r>
    </w:p>
    <w:p w:rsidR="003821B6" w:rsidRDefault="003821B6" w:rsidP="003821B6">
      <w:pPr>
        <w:spacing w:after="0" w:line="240" w:lineRule="auto"/>
        <w:ind w:right="29"/>
        <w:jc w:val="center"/>
        <w:rPr>
          <w:rFonts w:cs="Calibri"/>
          <w:b/>
          <w:color w:val="000000"/>
          <w:sz w:val="20"/>
          <w:szCs w:val="20"/>
        </w:rPr>
      </w:pPr>
    </w:p>
    <w:p w:rsidR="003821B6" w:rsidRPr="004474E1" w:rsidRDefault="003821B6" w:rsidP="003821B6">
      <w:pPr>
        <w:spacing w:after="0"/>
        <w:jc w:val="both"/>
        <w:rPr>
          <w:rFonts w:ascii="Nirmala UI" w:hAnsi="Nirmala UI" w:cs="Nirmala UI"/>
          <w:color w:val="000000"/>
          <w:sz w:val="28"/>
          <w:szCs w:val="20"/>
        </w:rPr>
      </w:pPr>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सचिव</w:t>
      </w:r>
      <w:proofErr w:type="spellEnd"/>
      <w:r w:rsidRPr="004474E1">
        <w:rPr>
          <w:rFonts w:ascii="Nirmala UI" w:hAnsi="Nirmala UI" w:cs="Nirmala UI"/>
          <w:bCs/>
          <w:iCs/>
          <w:color w:val="000000"/>
          <w:sz w:val="20"/>
          <w:szCs w:val="20"/>
        </w:rPr>
        <w:t xml:space="preserve"> / </w:t>
      </w:r>
      <w:proofErr w:type="spellStart"/>
      <w:r w:rsidRPr="004474E1">
        <w:rPr>
          <w:rFonts w:ascii="Nirmala UI" w:hAnsi="Nirmala UI" w:cs="Nirmala UI" w:hint="cs"/>
        </w:rPr>
        <w:t>राष्ट्रमंडल</w:t>
      </w:r>
      <w:proofErr w:type="spellEnd"/>
      <w:r w:rsidRPr="004474E1">
        <w:rPr>
          <w:rFonts w:ascii="Nirmala UI" w:hAnsi="Nirmala UI" w:cs="Nirmala UI"/>
        </w:rPr>
        <w:t xml:space="preserve"> </w:t>
      </w:r>
      <w:proofErr w:type="spellStart"/>
      <w:r w:rsidRPr="004474E1">
        <w:rPr>
          <w:rFonts w:ascii="Nirmala UI" w:hAnsi="Nirmala UI" w:cs="Nirmala UI" w:hint="cs"/>
        </w:rPr>
        <w:t>खेल</w:t>
      </w:r>
      <w:proofErr w:type="spellEnd"/>
      <w:r w:rsidRPr="004474E1">
        <w:rPr>
          <w:rFonts w:ascii="Nirmala UI" w:hAnsi="Nirmala UI" w:cs="Nirmala UI" w:hint="cs"/>
        </w:rPr>
        <w:t xml:space="preserve"> </w:t>
      </w:r>
      <w:proofErr w:type="spellStart"/>
      <w:r w:rsidRPr="004474E1">
        <w:rPr>
          <w:rFonts w:ascii="Nirmala UI" w:hAnsi="Nirmala UI" w:cs="Nirmala UI" w:hint="cs"/>
        </w:rPr>
        <w:t>गांव</w:t>
      </w:r>
      <w:proofErr w:type="spellEnd"/>
      <w:r w:rsidRPr="004474E1">
        <w:rPr>
          <w:rFonts w:ascii="Nirmala UI" w:hAnsi="Nirmala UI" w:cs="Nirmala UI"/>
        </w:rPr>
        <w:t xml:space="preserve"> </w:t>
      </w:r>
      <w:proofErr w:type="spellStart"/>
      <w:r w:rsidRPr="004474E1">
        <w:rPr>
          <w:rFonts w:ascii="Nirmala UI" w:hAnsi="Nirmala UI" w:cs="Nirmala UI" w:hint="cs"/>
        </w:rPr>
        <w:t>खेल</w:t>
      </w:r>
      <w:proofErr w:type="spellEnd"/>
      <w:r w:rsidRPr="004474E1">
        <w:rPr>
          <w:rFonts w:ascii="Nirmala UI" w:hAnsi="Nirmala UI" w:cs="Nirmala UI"/>
        </w:rPr>
        <w:t xml:space="preserve"> </w:t>
      </w:r>
      <w:proofErr w:type="spellStart"/>
      <w:r w:rsidRPr="004474E1">
        <w:rPr>
          <w:rFonts w:ascii="Nirmala UI" w:hAnsi="Nirmala UI" w:cs="Nirmala UI" w:hint="cs"/>
        </w:rPr>
        <w:t>परिसर</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bCs/>
          <w:iCs/>
          <w:color w:val="000000"/>
          <w:sz w:val="20"/>
          <w:szCs w:val="20"/>
        </w:rPr>
        <w:t>दिल्ली</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bCs/>
          <w:iCs/>
          <w:color w:val="000000"/>
          <w:sz w:val="20"/>
          <w:szCs w:val="20"/>
        </w:rPr>
        <w:t>विकास</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bCs/>
          <w:iCs/>
          <w:color w:val="000000"/>
          <w:sz w:val="20"/>
          <w:szCs w:val="20"/>
        </w:rPr>
        <w:t>प्राधि</w:t>
      </w:r>
      <w:proofErr w:type="gramStart"/>
      <w:r w:rsidRPr="004474E1">
        <w:rPr>
          <w:rFonts w:ascii="Nirmala UI" w:hAnsi="Nirmala UI" w:cs="Nirmala UI"/>
          <w:bCs/>
          <w:iCs/>
          <w:color w:val="000000"/>
          <w:sz w:val="20"/>
          <w:szCs w:val="20"/>
        </w:rPr>
        <w:t>करण</w:t>
      </w:r>
      <w:proofErr w:type="spellEnd"/>
      <w:r w:rsidRPr="004474E1">
        <w:rPr>
          <w:rFonts w:ascii="Nirmala UI" w:hAnsi="Nirmala UI" w:cs="Nirmala UI"/>
          <w:bCs/>
          <w:iCs/>
          <w:color w:val="000000"/>
          <w:sz w:val="20"/>
          <w:szCs w:val="20"/>
        </w:rPr>
        <w:t xml:space="preserve"> ,</w:t>
      </w:r>
      <w:proofErr w:type="gramEnd"/>
      <w:r w:rsidRPr="004474E1">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निम्लिखित</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कार्य</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के</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लिए</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अनुभवी</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एजेंसियों</w:t>
      </w:r>
      <w:proofErr w:type="spellEnd"/>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से</w:t>
      </w:r>
      <w:proofErr w:type="spellEnd"/>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ऑनलाइन</w:t>
      </w:r>
      <w:proofErr w:type="spellEnd"/>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निविदाएं</w:t>
      </w:r>
      <w:proofErr w:type="spellEnd"/>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आमंत्रित</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की</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जाती</w:t>
      </w:r>
      <w:proofErr w:type="spellEnd"/>
      <w:r w:rsidRPr="004474E1">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है</w:t>
      </w:r>
      <w:proofErr w:type="spellEnd"/>
      <w:r>
        <w:rPr>
          <w:rFonts w:ascii="Nirmala UI" w:hAnsi="Nirmala UI" w:cs="Nirmala UI"/>
          <w:bCs/>
          <w:iCs/>
          <w:color w:val="000000"/>
          <w:sz w:val="20"/>
          <w:szCs w:val="20"/>
        </w:rPr>
        <w:t xml:space="preserve"> </w:t>
      </w:r>
      <w:proofErr w:type="spellStart"/>
      <w:r>
        <w:rPr>
          <w:rFonts w:ascii="Nirmala UI" w:hAnsi="Nirmala UI" w:cs="Nirmala UI"/>
          <w:bCs/>
          <w:iCs/>
          <w:color w:val="000000"/>
          <w:sz w:val="20"/>
          <w:szCs w:val="20"/>
        </w:rPr>
        <w:t>i</w:t>
      </w:r>
      <w:proofErr w:type="spellEnd"/>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ऑनलाइन</w:t>
      </w:r>
      <w:proofErr w:type="spellEnd"/>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निविदाएं</w:t>
      </w:r>
      <w:proofErr w:type="spellEnd"/>
      <w:r>
        <w:rPr>
          <w:rFonts w:ascii="Nirmala UI" w:hAnsi="Nirmala UI" w:cs="Nirmala UI"/>
          <w:bCs/>
          <w:iCs/>
          <w:color w:val="000000"/>
          <w:sz w:val="20"/>
          <w:szCs w:val="20"/>
        </w:rPr>
        <w:t xml:space="preserve"> 27.05.2020  </w:t>
      </w:r>
      <w:proofErr w:type="spellStart"/>
      <w:r w:rsidRPr="004474E1">
        <w:rPr>
          <w:rFonts w:ascii="Nirmala UI" w:hAnsi="Nirmala UI" w:cs="Nirmala UI" w:hint="cs"/>
          <w:bCs/>
          <w:iCs/>
          <w:color w:val="000000"/>
          <w:sz w:val="20"/>
          <w:szCs w:val="20"/>
        </w:rPr>
        <w:t>को</w:t>
      </w:r>
      <w:proofErr w:type="spellEnd"/>
      <w:r>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दोपहर</w:t>
      </w:r>
      <w:proofErr w:type="spellEnd"/>
      <w:r w:rsidRPr="00BB13D8">
        <w:rPr>
          <w:rFonts w:ascii="Nirmala UI" w:hAnsi="Nirmala UI" w:cs="Nirmala UI"/>
          <w:bCs/>
          <w:iCs/>
          <w:color w:val="000000"/>
          <w:sz w:val="20"/>
          <w:szCs w:val="20"/>
        </w:rPr>
        <w:t xml:space="preserve"> </w:t>
      </w:r>
      <w:r>
        <w:rPr>
          <w:rFonts w:ascii="Nirmala UI" w:hAnsi="Nirmala UI" w:cs="Nirmala UI"/>
          <w:bCs/>
          <w:iCs/>
          <w:color w:val="000000"/>
          <w:sz w:val="20"/>
          <w:szCs w:val="20"/>
        </w:rPr>
        <w:t xml:space="preserve">03:00 </w:t>
      </w:r>
      <w:proofErr w:type="spellStart"/>
      <w:r w:rsidRPr="00BB13D8">
        <w:rPr>
          <w:rFonts w:ascii="Nirmala UI" w:hAnsi="Nirmala UI" w:cs="Nirmala UI" w:hint="cs"/>
          <w:bCs/>
          <w:iCs/>
          <w:color w:val="000000"/>
          <w:sz w:val="20"/>
          <w:szCs w:val="20"/>
        </w:rPr>
        <w:t>बजे</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तक</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भेजी</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जा</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सकती</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है</w:t>
      </w:r>
      <w:proofErr w:type="spellEnd"/>
      <w:r>
        <w:rPr>
          <w:rFonts w:ascii="Nirmala UI" w:hAnsi="Nirmala UI" w:cs="Nirmala UI"/>
          <w:bCs/>
          <w:iCs/>
          <w:color w:val="000000"/>
          <w:sz w:val="20"/>
          <w:szCs w:val="20"/>
        </w:rPr>
        <w:t xml:space="preserve"> </w:t>
      </w:r>
      <w:proofErr w:type="spellStart"/>
      <w:r>
        <w:rPr>
          <w:rFonts w:ascii="Nirmala UI" w:hAnsi="Nirmala UI" w:cs="Nirmala UI"/>
          <w:bCs/>
          <w:iCs/>
          <w:color w:val="000000"/>
          <w:sz w:val="20"/>
          <w:szCs w:val="20"/>
        </w:rPr>
        <w:t>i</w:t>
      </w:r>
      <w:proofErr w:type="spellEnd"/>
      <w:r>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जो</w:t>
      </w:r>
      <w:proofErr w:type="spellEnd"/>
      <w:r>
        <w:rPr>
          <w:rFonts w:ascii="Nirmala UI" w:hAnsi="Nirmala UI" w:cs="Nirmala UI"/>
          <w:bCs/>
          <w:iCs/>
          <w:color w:val="000000"/>
          <w:sz w:val="20"/>
          <w:szCs w:val="20"/>
        </w:rPr>
        <w:t xml:space="preserve"> 29.05.2020  </w:t>
      </w:r>
      <w:proofErr w:type="spellStart"/>
      <w:r w:rsidRPr="00BB13D8">
        <w:rPr>
          <w:rFonts w:ascii="Nirmala UI" w:hAnsi="Nirmala UI" w:cs="Nirmala UI" w:hint="cs"/>
          <w:bCs/>
          <w:iCs/>
          <w:color w:val="000000"/>
          <w:sz w:val="20"/>
          <w:szCs w:val="20"/>
        </w:rPr>
        <w:t>सुबह</w:t>
      </w:r>
      <w:proofErr w:type="spellEnd"/>
      <w:r>
        <w:rPr>
          <w:rFonts w:ascii="Nirmala UI" w:hAnsi="Nirmala UI" w:cs="Nirmala UI"/>
          <w:bCs/>
          <w:iCs/>
          <w:color w:val="000000"/>
          <w:sz w:val="20"/>
          <w:szCs w:val="20"/>
        </w:rPr>
        <w:t xml:space="preserve"> 11:00 </w:t>
      </w:r>
      <w:proofErr w:type="spellStart"/>
      <w:r w:rsidRPr="00BB13D8">
        <w:rPr>
          <w:rFonts w:ascii="Nirmala UI" w:hAnsi="Nirmala UI" w:cs="Nirmala UI" w:hint="cs"/>
          <w:bCs/>
          <w:iCs/>
          <w:color w:val="000000"/>
          <w:sz w:val="20"/>
          <w:szCs w:val="20"/>
        </w:rPr>
        <w:t>बजे</w:t>
      </w:r>
      <w:proofErr w:type="spellEnd"/>
      <w:r>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खोली</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जाएगी</w:t>
      </w:r>
      <w:proofErr w:type="spellEnd"/>
      <w:r>
        <w:rPr>
          <w:rFonts w:ascii="Nirmala UI" w:hAnsi="Nirmala UI" w:cs="Nirmala UI"/>
          <w:bCs/>
          <w:iCs/>
          <w:color w:val="000000"/>
          <w:sz w:val="20"/>
          <w:szCs w:val="20"/>
        </w:rPr>
        <w:t xml:space="preserve"> </w:t>
      </w:r>
      <w:proofErr w:type="spellStart"/>
      <w:r>
        <w:rPr>
          <w:rFonts w:ascii="Nirmala UI" w:hAnsi="Nirmala UI" w:cs="Nirmala UI"/>
          <w:bCs/>
          <w:iCs/>
          <w:color w:val="000000"/>
          <w:sz w:val="20"/>
          <w:szCs w:val="20"/>
        </w:rPr>
        <w:t>i</w:t>
      </w:r>
      <w:proofErr w:type="spellEnd"/>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निविदा</w:t>
      </w:r>
      <w:proofErr w:type="spellEnd"/>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के</w:t>
      </w:r>
      <w:proofErr w:type="spellEnd"/>
      <w:r>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नियम</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और</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शर्त</w:t>
      </w:r>
      <w:proofErr w:type="spellEnd"/>
      <w:r>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तथा</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मदों</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का</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विवरण</w:t>
      </w:r>
      <w:proofErr w:type="spellEnd"/>
      <w:r>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अगले</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पृष्ठ</w:t>
      </w:r>
      <w:proofErr w:type="spellEnd"/>
      <w:r>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पर</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दिया</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है</w:t>
      </w:r>
      <w:proofErr w:type="spellEnd"/>
      <w:r>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जो</w:t>
      </w:r>
      <w:proofErr w:type="spellEnd"/>
      <w:r>
        <w:rPr>
          <w:rFonts w:ascii="Nirmala UI" w:hAnsi="Nirmala UI" w:cs="Nirmala UI"/>
          <w:bCs/>
          <w:iCs/>
          <w:color w:val="000000"/>
          <w:sz w:val="20"/>
          <w:szCs w:val="20"/>
        </w:rPr>
        <w:t xml:space="preserve"> </w:t>
      </w:r>
      <w:hyperlink r:id="rId5" w:history="1">
        <w:r w:rsidRPr="007D5097">
          <w:rPr>
            <w:rStyle w:val="Hyperlink"/>
            <w:rFonts w:cs="Calibri"/>
            <w:b/>
            <w:i/>
            <w:sz w:val="20"/>
            <w:szCs w:val="20"/>
          </w:rPr>
          <w:t xml:space="preserve">https://eprocure.gov.in/ </w:t>
        </w:r>
        <w:proofErr w:type="spellStart"/>
        <w:r w:rsidRPr="007D5097">
          <w:rPr>
            <w:rStyle w:val="Hyperlink"/>
            <w:rFonts w:cs="Calibri"/>
            <w:b/>
            <w:i/>
            <w:sz w:val="20"/>
            <w:szCs w:val="20"/>
          </w:rPr>
          <w:t>eprocure</w:t>
        </w:r>
        <w:proofErr w:type="spellEnd"/>
        <w:r w:rsidRPr="007D5097">
          <w:rPr>
            <w:rStyle w:val="Hyperlink"/>
            <w:rFonts w:cs="Calibri"/>
            <w:b/>
            <w:i/>
            <w:sz w:val="20"/>
            <w:szCs w:val="20"/>
          </w:rPr>
          <w:t>/app</w:t>
        </w:r>
      </w:hyperlink>
      <w:r w:rsidRPr="00904091">
        <w:rPr>
          <w:rFonts w:cs="Calibri"/>
          <w:b/>
          <w:i/>
          <w:color w:val="000000"/>
          <w:sz w:val="20"/>
          <w:szCs w:val="20"/>
          <w:u w:val="single"/>
        </w:rPr>
        <w:t xml:space="preserve"> </w:t>
      </w:r>
      <w:r>
        <w:rPr>
          <w:rFonts w:cs="Calibri"/>
          <w:b/>
          <w:i/>
          <w:color w:val="000000"/>
          <w:sz w:val="20"/>
          <w:szCs w:val="20"/>
          <w:u w:val="single"/>
        </w:rPr>
        <w:t xml:space="preserve">  </w:t>
      </w:r>
      <w:proofErr w:type="spellStart"/>
      <w:r w:rsidRPr="004474E1">
        <w:rPr>
          <w:rFonts w:ascii="Nirmala UI" w:hAnsi="Nirmala UI" w:cs="Nirmala UI" w:hint="cs"/>
          <w:bCs/>
          <w:iCs/>
          <w:color w:val="000000"/>
          <w:sz w:val="20"/>
          <w:szCs w:val="20"/>
        </w:rPr>
        <w:t>की</w:t>
      </w:r>
      <w:proofErr w:type="spellEnd"/>
      <w:r>
        <w:rPr>
          <w:rFonts w:ascii="Nirmala UI" w:hAnsi="Nirmala UI" w:cs="Nirmala UI"/>
          <w:bCs/>
          <w:iCs/>
          <w:color w:val="000000"/>
          <w:sz w:val="20"/>
          <w:szCs w:val="20"/>
        </w:rPr>
        <w:t xml:space="preserve"> </w:t>
      </w:r>
      <w:proofErr w:type="spellStart"/>
      <w:r w:rsidRPr="009B39AB">
        <w:rPr>
          <w:rFonts w:ascii="Nirmala UI" w:hAnsi="Nirmala UI" w:cs="Nirmala UI" w:hint="cs"/>
          <w:bCs/>
          <w:iCs/>
          <w:color w:val="000000"/>
          <w:sz w:val="20"/>
          <w:szCs w:val="20"/>
        </w:rPr>
        <w:t>वेबसाइट</w:t>
      </w:r>
      <w:proofErr w:type="spellEnd"/>
      <w:r>
        <w:rPr>
          <w:rFonts w:ascii="Nirmala UI" w:hAnsi="Nirmala UI" w:cs="Nirmala UI"/>
          <w:bCs/>
          <w:iCs/>
          <w:color w:val="000000"/>
          <w:sz w:val="20"/>
          <w:szCs w:val="20"/>
        </w:rPr>
        <w:t xml:space="preserve">  </w:t>
      </w:r>
      <w:proofErr w:type="spellStart"/>
      <w:r w:rsidRPr="004474E1">
        <w:rPr>
          <w:rFonts w:ascii="Nirmala UI" w:hAnsi="Nirmala UI" w:cs="Nirmala UI" w:hint="cs"/>
          <w:bCs/>
          <w:iCs/>
          <w:color w:val="000000"/>
          <w:sz w:val="20"/>
          <w:szCs w:val="20"/>
        </w:rPr>
        <w:t>से</w:t>
      </w:r>
      <w:proofErr w:type="spellEnd"/>
      <w:r w:rsidRPr="009B39AB">
        <w:rPr>
          <w:rFonts w:ascii="Nirmala UI" w:hAnsi="Nirmala UI" w:cs="Nirmala UI" w:hint="cs"/>
          <w:bCs/>
          <w:iCs/>
          <w:color w:val="000000"/>
          <w:sz w:val="20"/>
          <w:szCs w:val="20"/>
        </w:rPr>
        <w:t xml:space="preserve"> </w:t>
      </w:r>
      <w:r>
        <w:rPr>
          <w:rFonts w:ascii="Nirmala UI" w:hAnsi="Nirmala UI" w:cs="Nirmala UI"/>
          <w:bCs/>
          <w:iCs/>
          <w:color w:val="000000"/>
          <w:sz w:val="20"/>
          <w:szCs w:val="20"/>
        </w:rPr>
        <w:t xml:space="preserve"> </w:t>
      </w:r>
      <w:proofErr w:type="spellStart"/>
      <w:r w:rsidRPr="009B39AB">
        <w:rPr>
          <w:rFonts w:ascii="Nirmala UI" w:hAnsi="Nirmala UI" w:cs="Nirmala UI" w:hint="cs"/>
          <w:bCs/>
          <w:iCs/>
          <w:color w:val="000000"/>
          <w:sz w:val="20"/>
          <w:szCs w:val="20"/>
        </w:rPr>
        <w:t>लिया</w:t>
      </w:r>
      <w:proofErr w:type="spellEnd"/>
      <w:r>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जा</w:t>
      </w:r>
      <w:proofErr w:type="spellEnd"/>
      <w:r w:rsidRPr="00BB13D8">
        <w:rPr>
          <w:rFonts w:ascii="Nirmala UI" w:hAnsi="Nirmala UI" w:cs="Nirmala UI"/>
          <w:bCs/>
          <w:iCs/>
          <w:color w:val="000000"/>
          <w:sz w:val="20"/>
          <w:szCs w:val="20"/>
        </w:rPr>
        <w:t xml:space="preserve"> </w:t>
      </w:r>
      <w:proofErr w:type="spellStart"/>
      <w:r w:rsidRPr="009B39AB">
        <w:rPr>
          <w:rFonts w:ascii="Nirmala UI" w:hAnsi="Nirmala UI" w:cs="Nirmala UI" w:hint="cs"/>
          <w:bCs/>
          <w:iCs/>
          <w:color w:val="000000"/>
          <w:sz w:val="20"/>
          <w:szCs w:val="20"/>
        </w:rPr>
        <w:t>सकता</w:t>
      </w:r>
      <w:proofErr w:type="spellEnd"/>
      <w:r w:rsidRPr="00BB13D8">
        <w:rPr>
          <w:rFonts w:ascii="Nirmala UI" w:hAnsi="Nirmala UI" w:cs="Nirmala UI"/>
          <w:bCs/>
          <w:iCs/>
          <w:color w:val="000000"/>
          <w:sz w:val="20"/>
          <w:szCs w:val="20"/>
        </w:rPr>
        <w:t xml:space="preserve"> </w:t>
      </w:r>
      <w:proofErr w:type="spellStart"/>
      <w:r w:rsidRPr="00BB13D8">
        <w:rPr>
          <w:rFonts w:ascii="Nirmala UI" w:hAnsi="Nirmala UI" w:cs="Nirmala UI" w:hint="cs"/>
          <w:bCs/>
          <w:iCs/>
          <w:color w:val="000000"/>
          <w:sz w:val="20"/>
          <w:szCs w:val="20"/>
        </w:rPr>
        <w:t>है</w:t>
      </w:r>
      <w:proofErr w:type="spellEnd"/>
    </w:p>
    <w:p w:rsidR="003821B6" w:rsidRPr="004474E1" w:rsidRDefault="003821B6" w:rsidP="003821B6">
      <w:pPr>
        <w:spacing w:after="0"/>
        <w:rPr>
          <w:rFonts w:ascii="Nirmala UI" w:hAnsi="Nirmala UI" w:cs="Nirmala UI"/>
        </w:rPr>
      </w:pPr>
    </w:p>
    <w:tbl>
      <w:tblPr>
        <w:tblW w:w="10483" w:type="dxa"/>
        <w:jc w:val="center"/>
        <w:tblInd w:w="-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
        <w:gridCol w:w="5310"/>
        <w:gridCol w:w="1890"/>
        <w:gridCol w:w="2631"/>
      </w:tblGrid>
      <w:tr w:rsidR="003821B6" w:rsidRPr="00904091" w:rsidTr="00B74ABE">
        <w:trPr>
          <w:trHeight w:val="690"/>
          <w:jc w:val="center"/>
        </w:trPr>
        <w:tc>
          <w:tcPr>
            <w:tcW w:w="652" w:type="dxa"/>
            <w:vMerge w:val="restart"/>
          </w:tcPr>
          <w:tbl>
            <w:tblPr>
              <w:tblW w:w="0" w:type="auto"/>
              <w:tblCellSpacing w:w="15" w:type="dxa"/>
              <w:shd w:val="clear" w:color="auto" w:fill="FFFFFF"/>
              <w:tblLayout w:type="fixed"/>
              <w:tblCellMar>
                <w:top w:w="15" w:type="dxa"/>
                <w:left w:w="15" w:type="dxa"/>
                <w:bottom w:w="15" w:type="dxa"/>
                <w:right w:w="15" w:type="dxa"/>
              </w:tblCellMar>
              <w:tblLook w:val="04A0"/>
            </w:tblPr>
            <w:tblGrid>
              <w:gridCol w:w="853"/>
              <w:gridCol w:w="7920"/>
            </w:tblGrid>
            <w:tr w:rsidR="003821B6" w:rsidRPr="00D06211" w:rsidTr="00B74ABE">
              <w:trPr>
                <w:tblCellSpacing w:w="15" w:type="dxa"/>
              </w:trPr>
              <w:tc>
                <w:tcPr>
                  <w:tcW w:w="808" w:type="dxa"/>
                  <w:shd w:val="clear" w:color="auto" w:fill="FFFFFF"/>
                  <w:tcMar>
                    <w:top w:w="0" w:type="dxa"/>
                    <w:left w:w="0" w:type="dxa"/>
                    <w:bottom w:w="0" w:type="dxa"/>
                    <w:right w:w="0" w:type="dxa"/>
                  </w:tcMar>
                  <w:vAlign w:val="center"/>
                  <w:hideMark/>
                </w:tcPr>
                <w:p w:rsidR="003821B6" w:rsidRPr="00D06211" w:rsidRDefault="003821B6" w:rsidP="00B74ABE">
                  <w:pPr>
                    <w:spacing w:after="0" w:line="240" w:lineRule="auto"/>
                    <w:rPr>
                      <w:rFonts w:ascii="Nirmala UI" w:eastAsia="Times New Roman" w:hAnsi="Nirmala UI" w:cs="Nirmala UI"/>
                      <w:b/>
                      <w:color w:val="000000"/>
                      <w:sz w:val="20"/>
                    </w:rPr>
                  </w:pPr>
                  <w:proofErr w:type="spellStart"/>
                  <w:r w:rsidRPr="00D06211">
                    <w:rPr>
                      <w:rFonts w:ascii="Nirmala UI" w:eastAsia="Times New Roman" w:hAnsi="Nirmala UI" w:cs="Nirmala UI"/>
                      <w:b/>
                      <w:color w:val="000000"/>
                      <w:sz w:val="20"/>
                    </w:rPr>
                    <w:t>क्रम</w:t>
                  </w:r>
                  <w:proofErr w:type="spellEnd"/>
                </w:p>
                <w:p w:rsidR="003821B6" w:rsidRPr="00D06211" w:rsidRDefault="003821B6" w:rsidP="00B74ABE">
                  <w:pPr>
                    <w:spacing w:after="0" w:line="240" w:lineRule="auto"/>
                    <w:rPr>
                      <w:rFonts w:ascii="Nirmala UI" w:eastAsia="Times New Roman" w:hAnsi="Nirmala UI" w:cs="Nirmala UI"/>
                      <w:b/>
                      <w:color w:val="000000"/>
                      <w:sz w:val="20"/>
                    </w:rPr>
                  </w:pPr>
                  <w:proofErr w:type="spellStart"/>
                  <w:r w:rsidRPr="00D06211">
                    <w:rPr>
                      <w:rFonts w:ascii="Nirmala UI" w:eastAsia="Times New Roman" w:hAnsi="Nirmala UI" w:cs="Nirmala UI"/>
                      <w:b/>
                      <w:color w:val="000000"/>
                      <w:sz w:val="20"/>
                    </w:rPr>
                    <w:t>संख्या</w:t>
                  </w:r>
                  <w:proofErr w:type="spellEnd"/>
                </w:p>
              </w:tc>
              <w:tc>
                <w:tcPr>
                  <w:tcW w:w="7875" w:type="dxa"/>
                  <w:shd w:val="clear" w:color="auto" w:fill="FFFFFF"/>
                  <w:tcMar>
                    <w:top w:w="0" w:type="dxa"/>
                    <w:left w:w="0" w:type="dxa"/>
                    <w:bottom w:w="0" w:type="dxa"/>
                    <w:right w:w="0" w:type="dxa"/>
                  </w:tcMar>
                  <w:vAlign w:val="center"/>
                  <w:hideMark/>
                </w:tcPr>
                <w:p w:rsidR="003821B6" w:rsidRPr="00D06211" w:rsidRDefault="003821B6" w:rsidP="00B74ABE">
                  <w:pPr>
                    <w:spacing w:after="0" w:line="240" w:lineRule="auto"/>
                    <w:rPr>
                      <w:rFonts w:ascii="Arial" w:eastAsia="Times New Roman" w:hAnsi="Arial" w:cs="Arial"/>
                      <w:b/>
                      <w:color w:val="777777"/>
                      <w:sz w:val="20"/>
                      <w:szCs w:val="20"/>
                    </w:rPr>
                  </w:pPr>
                </w:p>
              </w:tc>
            </w:tr>
          </w:tbl>
          <w:p w:rsidR="003821B6" w:rsidRPr="00904091" w:rsidRDefault="003821B6" w:rsidP="00B74ABE">
            <w:pPr>
              <w:pStyle w:val="NoSpacing"/>
              <w:autoSpaceDE w:val="0"/>
              <w:autoSpaceDN w:val="0"/>
              <w:adjustRightInd w:val="0"/>
              <w:ind w:right="29"/>
              <w:rPr>
                <w:rFonts w:cs="Calibri"/>
                <w:b/>
                <w:bCs/>
                <w:iCs/>
                <w:color w:val="000000"/>
                <w:sz w:val="20"/>
                <w:szCs w:val="20"/>
              </w:rPr>
            </w:pPr>
          </w:p>
        </w:tc>
        <w:tc>
          <w:tcPr>
            <w:tcW w:w="5310" w:type="dxa"/>
            <w:vMerge w:val="restart"/>
          </w:tcPr>
          <w:p w:rsidR="003821B6" w:rsidRPr="00904091" w:rsidRDefault="003821B6" w:rsidP="00B74ABE">
            <w:pPr>
              <w:pStyle w:val="NoSpacing"/>
              <w:autoSpaceDE w:val="0"/>
              <w:autoSpaceDN w:val="0"/>
              <w:adjustRightInd w:val="0"/>
              <w:ind w:right="29" w:firstLine="630"/>
              <w:jc w:val="center"/>
              <w:rPr>
                <w:rFonts w:cs="Calibri"/>
                <w:b/>
                <w:bCs/>
                <w:iCs/>
                <w:color w:val="000000"/>
                <w:sz w:val="20"/>
                <w:szCs w:val="20"/>
              </w:rPr>
            </w:pPr>
            <w:proofErr w:type="spellStart"/>
            <w:r w:rsidRPr="00D06211">
              <w:rPr>
                <w:rFonts w:ascii="Nirmala UI" w:hAnsi="Nirmala UI" w:cs="Nirmala UI"/>
                <w:b/>
                <w:bCs/>
                <w:iCs/>
                <w:color w:val="000000"/>
                <w:sz w:val="20"/>
                <w:szCs w:val="20"/>
              </w:rPr>
              <w:t>एन</w:t>
            </w:r>
            <w:proofErr w:type="spellEnd"/>
            <w:r w:rsidRPr="00D06211">
              <w:rPr>
                <w:rFonts w:cs="Calibri"/>
                <w:b/>
                <w:bCs/>
                <w:iCs/>
                <w:color w:val="000000"/>
                <w:sz w:val="20"/>
                <w:szCs w:val="20"/>
              </w:rPr>
              <w:t xml:space="preserve"> </w:t>
            </w:r>
            <w:proofErr w:type="spellStart"/>
            <w:r w:rsidRPr="00D06211">
              <w:rPr>
                <w:rFonts w:ascii="Nirmala UI" w:hAnsi="Nirmala UI" w:cs="Nirmala UI"/>
                <w:b/>
                <w:bCs/>
                <w:iCs/>
                <w:color w:val="000000"/>
                <w:sz w:val="20"/>
                <w:szCs w:val="20"/>
              </w:rPr>
              <w:t>आई</w:t>
            </w:r>
            <w:proofErr w:type="spellEnd"/>
            <w:r w:rsidRPr="00D06211">
              <w:rPr>
                <w:rFonts w:cs="Calibri"/>
                <w:b/>
                <w:bCs/>
                <w:iCs/>
                <w:color w:val="000000"/>
                <w:sz w:val="20"/>
                <w:szCs w:val="20"/>
              </w:rPr>
              <w:t xml:space="preserve"> </w:t>
            </w:r>
            <w:proofErr w:type="spellStart"/>
            <w:r w:rsidRPr="00D06211">
              <w:rPr>
                <w:rFonts w:ascii="Nirmala UI" w:hAnsi="Nirmala UI" w:cs="Nirmala UI"/>
                <w:b/>
                <w:bCs/>
                <w:iCs/>
                <w:color w:val="000000"/>
                <w:sz w:val="20"/>
                <w:szCs w:val="20"/>
              </w:rPr>
              <w:t>टी</w:t>
            </w:r>
            <w:proofErr w:type="spellEnd"/>
            <w:r w:rsidRPr="00D06211">
              <w:rPr>
                <w:rFonts w:cs="Calibri"/>
                <w:b/>
                <w:bCs/>
                <w:iCs/>
                <w:color w:val="000000"/>
                <w:sz w:val="20"/>
                <w:szCs w:val="20"/>
              </w:rPr>
              <w:t xml:space="preserve"> </w:t>
            </w:r>
            <w:proofErr w:type="spellStart"/>
            <w:r w:rsidRPr="00D06211">
              <w:rPr>
                <w:rFonts w:ascii="Nirmala UI" w:hAnsi="Nirmala UI" w:cs="Nirmala UI"/>
                <w:b/>
                <w:bCs/>
                <w:iCs/>
                <w:color w:val="000000"/>
                <w:sz w:val="20"/>
                <w:szCs w:val="20"/>
              </w:rPr>
              <w:t>नम्बर</w:t>
            </w:r>
            <w:proofErr w:type="spellEnd"/>
            <w:r w:rsidRPr="00D06211">
              <w:rPr>
                <w:rFonts w:cs="Calibri"/>
                <w:b/>
                <w:bCs/>
                <w:iCs/>
                <w:color w:val="000000"/>
                <w:sz w:val="20"/>
                <w:szCs w:val="20"/>
              </w:rPr>
              <w:t xml:space="preserve"> </w:t>
            </w:r>
            <w:r>
              <w:rPr>
                <w:rFonts w:cs="Calibri"/>
                <w:b/>
                <w:bCs/>
                <w:iCs/>
                <w:color w:val="000000"/>
                <w:sz w:val="20"/>
                <w:szCs w:val="20"/>
              </w:rPr>
              <w:t>&amp;</w:t>
            </w:r>
            <w:r w:rsidRPr="00D06211">
              <w:rPr>
                <w:rFonts w:cs="Calibri"/>
                <w:b/>
                <w:bCs/>
                <w:iCs/>
                <w:color w:val="000000"/>
                <w:sz w:val="20"/>
                <w:szCs w:val="20"/>
              </w:rPr>
              <w:t xml:space="preserve"> </w:t>
            </w:r>
            <w:proofErr w:type="spellStart"/>
            <w:r w:rsidRPr="00D06211">
              <w:rPr>
                <w:rFonts w:ascii="Nirmala UI" w:hAnsi="Nirmala UI" w:cs="Nirmala UI"/>
                <w:b/>
                <w:bCs/>
                <w:iCs/>
                <w:color w:val="000000"/>
                <w:sz w:val="20"/>
                <w:szCs w:val="20"/>
              </w:rPr>
              <w:t>काम</w:t>
            </w:r>
            <w:proofErr w:type="spellEnd"/>
            <w:r w:rsidRPr="00D06211">
              <w:rPr>
                <w:rFonts w:cs="Calibri"/>
                <w:b/>
                <w:bCs/>
                <w:iCs/>
                <w:color w:val="000000"/>
                <w:sz w:val="20"/>
                <w:szCs w:val="20"/>
              </w:rPr>
              <w:t xml:space="preserve"> </w:t>
            </w:r>
            <w:proofErr w:type="spellStart"/>
            <w:r w:rsidRPr="00D06211">
              <w:rPr>
                <w:rFonts w:ascii="Nirmala UI" w:hAnsi="Nirmala UI" w:cs="Nirmala UI"/>
                <w:b/>
                <w:bCs/>
                <w:iCs/>
                <w:color w:val="000000"/>
                <w:sz w:val="20"/>
                <w:szCs w:val="20"/>
              </w:rPr>
              <w:t>का</w:t>
            </w:r>
            <w:proofErr w:type="spellEnd"/>
            <w:r w:rsidRPr="00D06211">
              <w:rPr>
                <w:rFonts w:cs="Calibri"/>
                <w:b/>
                <w:bCs/>
                <w:iCs/>
                <w:color w:val="000000"/>
                <w:sz w:val="20"/>
                <w:szCs w:val="20"/>
              </w:rPr>
              <w:t xml:space="preserve"> </w:t>
            </w:r>
            <w:proofErr w:type="spellStart"/>
            <w:r w:rsidRPr="00D06211">
              <w:rPr>
                <w:rFonts w:ascii="Nirmala UI" w:hAnsi="Nirmala UI" w:cs="Nirmala UI"/>
                <w:b/>
                <w:bCs/>
                <w:iCs/>
                <w:color w:val="000000"/>
                <w:sz w:val="20"/>
                <w:szCs w:val="20"/>
              </w:rPr>
              <w:t>नाम</w:t>
            </w:r>
            <w:proofErr w:type="spellEnd"/>
          </w:p>
        </w:tc>
        <w:tc>
          <w:tcPr>
            <w:tcW w:w="1890" w:type="dxa"/>
            <w:vMerge w:val="restart"/>
          </w:tcPr>
          <w:p w:rsidR="003821B6" w:rsidRPr="00904091" w:rsidRDefault="003821B6" w:rsidP="00B74ABE">
            <w:pPr>
              <w:pStyle w:val="NoSpacing"/>
              <w:autoSpaceDE w:val="0"/>
              <w:autoSpaceDN w:val="0"/>
              <w:adjustRightInd w:val="0"/>
              <w:ind w:right="29"/>
              <w:jc w:val="center"/>
              <w:rPr>
                <w:rFonts w:cs="Calibri"/>
                <w:b/>
                <w:bCs/>
                <w:iCs/>
                <w:color w:val="000000"/>
                <w:sz w:val="20"/>
                <w:szCs w:val="20"/>
              </w:rPr>
            </w:pPr>
            <w:proofErr w:type="spellStart"/>
            <w:r w:rsidRPr="00F957FE">
              <w:rPr>
                <w:rFonts w:ascii="Nirmala UI" w:hAnsi="Nirmala UI" w:cs="Nirmala UI"/>
                <w:b/>
                <w:bCs/>
                <w:iCs/>
                <w:color w:val="000000"/>
                <w:sz w:val="20"/>
                <w:szCs w:val="20"/>
              </w:rPr>
              <w:t>अनुमानित</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लागत</w:t>
            </w:r>
            <w:proofErr w:type="spellEnd"/>
            <w:r w:rsidRPr="00F957FE">
              <w:rPr>
                <w:rFonts w:cs="Calibri"/>
                <w:b/>
                <w:bCs/>
                <w:iCs/>
                <w:color w:val="000000"/>
                <w:sz w:val="20"/>
                <w:szCs w:val="20"/>
              </w:rPr>
              <w:t xml:space="preserve"> </w:t>
            </w:r>
            <w:r>
              <w:rPr>
                <w:rFonts w:cs="Calibri"/>
                <w:b/>
                <w:bCs/>
                <w:iCs/>
                <w:color w:val="000000"/>
                <w:sz w:val="20"/>
                <w:szCs w:val="20"/>
              </w:rPr>
              <w:t xml:space="preserve">   _________</w:t>
            </w:r>
            <w:r>
              <w:rPr>
                <w:rFonts w:cs="Calibri"/>
                <w:b/>
                <w:bCs/>
                <w:iCs/>
                <w:color w:val="000000"/>
                <w:sz w:val="20"/>
                <w:szCs w:val="20"/>
              </w:rPr>
              <w:softHyphen/>
            </w:r>
            <w:r>
              <w:rPr>
                <w:rFonts w:cs="Calibri"/>
                <w:b/>
                <w:bCs/>
                <w:iCs/>
                <w:color w:val="000000"/>
                <w:sz w:val="20"/>
                <w:szCs w:val="20"/>
              </w:rPr>
              <w:softHyphen/>
            </w:r>
            <w:r>
              <w:rPr>
                <w:rFonts w:cs="Calibri"/>
                <w:b/>
                <w:bCs/>
                <w:iCs/>
                <w:color w:val="000000"/>
                <w:sz w:val="20"/>
                <w:szCs w:val="20"/>
              </w:rPr>
              <w:softHyphen/>
            </w:r>
            <w:r>
              <w:rPr>
                <w:rFonts w:cs="Calibri"/>
                <w:b/>
                <w:bCs/>
                <w:iCs/>
                <w:color w:val="000000"/>
                <w:sz w:val="20"/>
                <w:szCs w:val="20"/>
              </w:rPr>
              <w:softHyphen/>
            </w:r>
            <w:r>
              <w:rPr>
                <w:rFonts w:cs="Calibri"/>
                <w:b/>
                <w:bCs/>
                <w:iCs/>
                <w:color w:val="000000"/>
                <w:sz w:val="20"/>
                <w:szCs w:val="20"/>
              </w:rPr>
              <w:softHyphen/>
            </w:r>
            <w:r>
              <w:rPr>
                <w:rFonts w:cs="Calibri"/>
                <w:b/>
                <w:bCs/>
                <w:iCs/>
                <w:color w:val="000000"/>
                <w:sz w:val="20"/>
                <w:szCs w:val="20"/>
              </w:rPr>
              <w:softHyphen/>
              <w:t>_____</w:t>
            </w:r>
          </w:p>
          <w:p w:rsidR="003821B6" w:rsidRPr="00904091" w:rsidRDefault="003821B6" w:rsidP="00B74ABE">
            <w:pPr>
              <w:pStyle w:val="NoSpacing"/>
              <w:autoSpaceDE w:val="0"/>
              <w:autoSpaceDN w:val="0"/>
              <w:adjustRightInd w:val="0"/>
              <w:ind w:right="29" w:firstLine="630"/>
              <w:rPr>
                <w:rFonts w:cs="Calibri"/>
                <w:b/>
                <w:bCs/>
                <w:iCs/>
                <w:color w:val="000000"/>
                <w:sz w:val="20"/>
                <w:szCs w:val="20"/>
                <w:u w:val="single"/>
              </w:rPr>
            </w:pPr>
            <w:proofErr w:type="spellStart"/>
            <w:r w:rsidRPr="00F957FE">
              <w:rPr>
                <w:rFonts w:ascii="Nirmala UI" w:hAnsi="Nirmala UI" w:cs="Nirmala UI"/>
                <w:b/>
                <w:bCs/>
                <w:iCs/>
                <w:color w:val="000000"/>
                <w:sz w:val="20"/>
                <w:szCs w:val="20"/>
              </w:rPr>
              <w:t>अग्रिम</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धन</w:t>
            </w:r>
            <w:proofErr w:type="spellEnd"/>
            <w:r w:rsidRPr="00F957FE">
              <w:rPr>
                <w:rFonts w:cs="Calibri"/>
                <w:b/>
                <w:bCs/>
                <w:iCs/>
                <w:color w:val="000000"/>
                <w:sz w:val="20"/>
                <w:szCs w:val="20"/>
              </w:rPr>
              <w:t xml:space="preserve"> </w:t>
            </w:r>
            <w:r>
              <w:rPr>
                <w:rFonts w:cs="Calibri"/>
                <w:b/>
                <w:bCs/>
                <w:iCs/>
                <w:color w:val="000000"/>
                <w:sz w:val="20"/>
                <w:szCs w:val="20"/>
              </w:rPr>
              <w:t xml:space="preserve">       </w:t>
            </w:r>
            <w:r>
              <w:rPr>
                <w:rFonts w:cs="Calibri"/>
                <w:b/>
                <w:bCs/>
                <w:iCs/>
                <w:color w:val="000000"/>
                <w:sz w:val="20"/>
                <w:szCs w:val="20"/>
                <w:u w:val="single"/>
              </w:rPr>
              <w:t>______________</w:t>
            </w:r>
          </w:p>
          <w:p w:rsidR="003821B6" w:rsidRPr="00904091" w:rsidRDefault="003821B6" w:rsidP="00B74ABE">
            <w:pPr>
              <w:pStyle w:val="NoSpacing"/>
              <w:autoSpaceDE w:val="0"/>
              <w:autoSpaceDN w:val="0"/>
              <w:adjustRightInd w:val="0"/>
              <w:ind w:right="29" w:firstLine="630"/>
              <w:rPr>
                <w:rFonts w:cs="Calibri"/>
                <w:b/>
                <w:bCs/>
                <w:iCs/>
                <w:color w:val="000000"/>
                <w:sz w:val="20"/>
                <w:szCs w:val="20"/>
              </w:rPr>
            </w:pPr>
            <w:proofErr w:type="spellStart"/>
            <w:r w:rsidRPr="00F957FE">
              <w:rPr>
                <w:rFonts w:ascii="Nirmala UI" w:hAnsi="Nirmala UI" w:cs="Nirmala UI"/>
                <w:b/>
                <w:bCs/>
                <w:iCs/>
                <w:color w:val="000000"/>
                <w:sz w:val="20"/>
                <w:szCs w:val="20"/>
              </w:rPr>
              <w:t>समय</w:t>
            </w:r>
            <w:proofErr w:type="spellEnd"/>
          </w:p>
        </w:tc>
        <w:tc>
          <w:tcPr>
            <w:tcW w:w="2631" w:type="dxa"/>
            <w:tcBorders>
              <w:bottom w:val="single" w:sz="4" w:space="0" w:color="auto"/>
            </w:tcBorders>
          </w:tcPr>
          <w:p w:rsidR="003821B6" w:rsidRDefault="003821B6" w:rsidP="00B74ABE">
            <w:pPr>
              <w:pStyle w:val="NoSpacing"/>
              <w:autoSpaceDE w:val="0"/>
              <w:autoSpaceDN w:val="0"/>
              <w:adjustRightInd w:val="0"/>
              <w:ind w:right="29"/>
              <w:rPr>
                <w:rFonts w:cs="Calibri"/>
                <w:b/>
                <w:bCs/>
                <w:iCs/>
                <w:color w:val="000000"/>
                <w:sz w:val="20"/>
                <w:szCs w:val="20"/>
              </w:rPr>
            </w:pPr>
            <w:proofErr w:type="spellStart"/>
            <w:r w:rsidRPr="00F957FE">
              <w:rPr>
                <w:rFonts w:ascii="Nirmala UI" w:hAnsi="Nirmala UI" w:cs="Nirmala UI"/>
                <w:b/>
                <w:bCs/>
                <w:iCs/>
                <w:color w:val="000000"/>
                <w:sz w:val="20"/>
                <w:szCs w:val="20"/>
              </w:rPr>
              <w:t>निविदा</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प्रस्तुत</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करने</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की</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अंतिम</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तिथि</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और</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समय</w:t>
            </w:r>
            <w:proofErr w:type="spellEnd"/>
            <w:r w:rsidRPr="00F957FE">
              <w:rPr>
                <w:rFonts w:cs="Calibri"/>
                <w:b/>
                <w:bCs/>
                <w:iCs/>
                <w:color w:val="000000"/>
                <w:sz w:val="20"/>
                <w:szCs w:val="20"/>
              </w:rPr>
              <w:t xml:space="preserve"> </w:t>
            </w:r>
          </w:p>
          <w:p w:rsidR="003821B6" w:rsidRPr="00904091" w:rsidRDefault="003821B6" w:rsidP="00B74ABE">
            <w:pPr>
              <w:pStyle w:val="NoSpacing"/>
              <w:autoSpaceDE w:val="0"/>
              <w:autoSpaceDN w:val="0"/>
              <w:adjustRightInd w:val="0"/>
              <w:ind w:right="29" w:firstLine="630"/>
              <w:jc w:val="center"/>
              <w:rPr>
                <w:rFonts w:cs="Calibri"/>
                <w:b/>
                <w:bCs/>
                <w:iCs/>
                <w:color w:val="000000"/>
                <w:sz w:val="20"/>
                <w:szCs w:val="20"/>
              </w:rPr>
            </w:pPr>
          </w:p>
        </w:tc>
      </w:tr>
      <w:tr w:rsidR="003821B6" w:rsidRPr="00F957FE" w:rsidTr="00B74ABE">
        <w:trPr>
          <w:trHeight w:val="575"/>
          <w:jc w:val="center"/>
        </w:trPr>
        <w:tc>
          <w:tcPr>
            <w:tcW w:w="652" w:type="dxa"/>
            <w:vMerge/>
          </w:tcPr>
          <w:p w:rsidR="003821B6" w:rsidRPr="00D06211" w:rsidRDefault="003821B6" w:rsidP="00B74ABE">
            <w:pPr>
              <w:spacing w:after="0" w:line="240" w:lineRule="auto"/>
              <w:rPr>
                <w:rFonts w:ascii="Nirmala UI" w:eastAsia="Times New Roman" w:hAnsi="Nirmala UI" w:cs="Nirmala UI"/>
                <w:b/>
                <w:color w:val="000000"/>
                <w:sz w:val="20"/>
              </w:rPr>
            </w:pPr>
          </w:p>
        </w:tc>
        <w:tc>
          <w:tcPr>
            <w:tcW w:w="5310" w:type="dxa"/>
            <w:vMerge/>
          </w:tcPr>
          <w:p w:rsidR="003821B6" w:rsidRPr="00D06211" w:rsidRDefault="003821B6" w:rsidP="00B74ABE">
            <w:pPr>
              <w:pStyle w:val="NoSpacing"/>
              <w:autoSpaceDE w:val="0"/>
              <w:autoSpaceDN w:val="0"/>
              <w:adjustRightInd w:val="0"/>
              <w:ind w:right="29" w:firstLine="630"/>
              <w:jc w:val="center"/>
              <w:rPr>
                <w:rFonts w:ascii="Nirmala UI" w:hAnsi="Nirmala UI" w:cs="Nirmala UI"/>
                <w:b/>
                <w:bCs/>
                <w:iCs/>
                <w:color w:val="000000"/>
                <w:sz w:val="20"/>
                <w:szCs w:val="20"/>
              </w:rPr>
            </w:pPr>
          </w:p>
        </w:tc>
        <w:tc>
          <w:tcPr>
            <w:tcW w:w="1890" w:type="dxa"/>
            <w:vMerge/>
          </w:tcPr>
          <w:p w:rsidR="003821B6" w:rsidRPr="00F957FE" w:rsidRDefault="003821B6" w:rsidP="00B74ABE">
            <w:pPr>
              <w:pStyle w:val="NoSpacing"/>
              <w:autoSpaceDE w:val="0"/>
              <w:autoSpaceDN w:val="0"/>
              <w:adjustRightInd w:val="0"/>
              <w:ind w:right="29"/>
              <w:jc w:val="center"/>
              <w:rPr>
                <w:rFonts w:ascii="Nirmala UI" w:hAnsi="Nirmala UI" w:cs="Nirmala UI"/>
                <w:b/>
                <w:bCs/>
                <w:iCs/>
                <w:color w:val="000000"/>
                <w:sz w:val="20"/>
                <w:szCs w:val="20"/>
              </w:rPr>
            </w:pPr>
          </w:p>
        </w:tc>
        <w:tc>
          <w:tcPr>
            <w:tcW w:w="2631" w:type="dxa"/>
            <w:tcBorders>
              <w:top w:val="single" w:sz="4" w:space="0" w:color="auto"/>
            </w:tcBorders>
          </w:tcPr>
          <w:p w:rsidR="003821B6" w:rsidRPr="00F957FE" w:rsidRDefault="003821B6" w:rsidP="00B74ABE">
            <w:pPr>
              <w:pStyle w:val="NoSpacing"/>
              <w:autoSpaceDE w:val="0"/>
              <w:autoSpaceDN w:val="0"/>
              <w:adjustRightInd w:val="0"/>
              <w:ind w:right="29"/>
              <w:rPr>
                <w:rFonts w:ascii="Nirmala UI" w:hAnsi="Nirmala UI" w:cs="Nirmala UI"/>
                <w:b/>
                <w:bCs/>
                <w:iCs/>
                <w:color w:val="000000"/>
                <w:sz w:val="20"/>
                <w:szCs w:val="20"/>
              </w:rPr>
            </w:pPr>
            <w:proofErr w:type="spellStart"/>
            <w:r w:rsidRPr="00F957FE">
              <w:rPr>
                <w:rFonts w:ascii="Nirmala UI" w:hAnsi="Nirmala UI" w:cs="Nirmala UI"/>
                <w:b/>
                <w:bCs/>
                <w:iCs/>
                <w:color w:val="000000"/>
                <w:sz w:val="20"/>
                <w:szCs w:val="20"/>
              </w:rPr>
              <w:t>तकनीकी</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बोलियों</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को</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खोलने</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का</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दिनांक</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और</w:t>
            </w:r>
            <w:proofErr w:type="spellEnd"/>
            <w:r w:rsidRPr="00F957FE">
              <w:rPr>
                <w:rFonts w:cs="Calibri"/>
                <w:b/>
                <w:bCs/>
                <w:iCs/>
                <w:color w:val="000000"/>
                <w:sz w:val="20"/>
                <w:szCs w:val="20"/>
              </w:rPr>
              <w:t xml:space="preserve"> </w:t>
            </w:r>
            <w:proofErr w:type="spellStart"/>
            <w:r w:rsidRPr="00F957FE">
              <w:rPr>
                <w:rFonts w:ascii="Nirmala UI" w:hAnsi="Nirmala UI" w:cs="Nirmala UI"/>
                <w:b/>
                <w:bCs/>
                <w:iCs/>
                <w:color w:val="000000"/>
                <w:sz w:val="20"/>
                <w:szCs w:val="20"/>
              </w:rPr>
              <w:t>समय</w:t>
            </w:r>
            <w:proofErr w:type="spellEnd"/>
          </w:p>
        </w:tc>
      </w:tr>
      <w:tr w:rsidR="003821B6" w:rsidRPr="00904091" w:rsidTr="00B74ABE">
        <w:trPr>
          <w:trHeight w:val="1759"/>
          <w:jc w:val="center"/>
        </w:trPr>
        <w:tc>
          <w:tcPr>
            <w:tcW w:w="652" w:type="dxa"/>
          </w:tcPr>
          <w:p w:rsidR="003821B6" w:rsidRPr="00904091" w:rsidRDefault="003821B6" w:rsidP="00B74ABE">
            <w:pPr>
              <w:pStyle w:val="NoSpacing"/>
              <w:autoSpaceDE w:val="0"/>
              <w:autoSpaceDN w:val="0"/>
              <w:adjustRightInd w:val="0"/>
              <w:ind w:right="29"/>
              <w:rPr>
                <w:rFonts w:cs="Calibri"/>
                <w:iCs/>
                <w:color w:val="000000"/>
                <w:sz w:val="20"/>
                <w:szCs w:val="20"/>
              </w:rPr>
            </w:pPr>
            <w:r w:rsidRPr="00904091">
              <w:rPr>
                <w:rFonts w:cs="Calibri"/>
                <w:iCs/>
                <w:color w:val="000000"/>
                <w:sz w:val="20"/>
                <w:szCs w:val="20"/>
              </w:rPr>
              <w:t>1.</w:t>
            </w:r>
          </w:p>
        </w:tc>
        <w:tc>
          <w:tcPr>
            <w:tcW w:w="5310" w:type="dxa"/>
          </w:tcPr>
          <w:p w:rsidR="003821B6" w:rsidRDefault="003821B6" w:rsidP="00B74ABE">
            <w:pPr>
              <w:spacing w:after="0" w:line="240" w:lineRule="auto"/>
              <w:ind w:right="29"/>
              <w:rPr>
                <w:rFonts w:ascii="Nirmala UI" w:hAnsi="Nirmala UI" w:cs="Nirmala UI"/>
                <w:b/>
                <w:bCs/>
                <w:iCs/>
                <w:color w:val="000000"/>
                <w:sz w:val="20"/>
                <w:szCs w:val="20"/>
              </w:rPr>
            </w:pPr>
            <w:proofErr w:type="spellStart"/>
            <w:r w:rsidRPr="00D06211">
              <w:rPr>
                <w:rFonts w:ascii="Nirmala UI" w:hAnsi="Nirmala UI" w:cs="Nirmala UI"/>
                <w:b/>
                <w:bCs/>
                <w:iCs/>
                <w:color w:val="000000"/>
                <w:sz w:val="20"/>
                <w:szCs w:val="20"/>
              </w:rPr>
              <w:t>एन</w:t>
            </w:r>
            <w:proofErr w:type="spellEnd"/>
            <w:r w:rsidRPr="00D06211">
              <w:rPr>
                <w:rFonts w:cs="Calibri"/>
                <w:b/>
                <w:bCs/>
                <w:iCs/>
                <w:color w:val="000000"/>
                <w:sz w:val="20"/>
                <w:szCs w:val="20"/>
              </w:rPr>
              <w:t xml:space="preserve"> </w:t>
            </w:r>
            <w:proofErr w:type="spellStart"/>
            <w:r w:rsidRPr="00D06211">
              <w:rPr>
                <w:rFonts w:ascii="Nirmala UI" w:hAnsi="Nirmala UI" w:cs="Nirmala UI"/>
                <w:b/>
                <w:bCs/>
                <w:iCs/>
                <w:color w:val="000000"/>
                <w:sz w:val="20"/>
                <w:szCs w:val="20"/>
              </w:rPr>
              <w:t>आई</w:t>
            </w:r>
            <w:proofErr w:type="spellEnd"/>
            <w:r w:rsidRPr="00D06211">
              <w:rPr>
                <w:rFonts w:cs="Calibri"/>
                <w:b/>
                <w:bCs/>
                <w:iCs/>
                <w:color w:val="000000"/>
                <w:sz w:val="20"/>
                <w:szCs w:val="20"/>
              </w:rPr>
              <w:t xml:space="preserve"> </w:t>
            </w:r>
            <w:proofErr w:type="spellStart"/>
            <w:r w:rsidRPr="00D06211">
              <w:rPr>
                <w:rFonts w:ascii="Nirmala UI" w:hAnsi="Nirmala UI" w:cs="Nirmala UI"/>
                <w:b/>
                <w:bCs/>
                <w:iCs/>
                <w:color w:val="000000"/>
                <w:sz w:val="20"/>
                <w:szCs w:val="20"/>
              </w:rPr>
              <w:t>टी</w:t>
            </w:r>
            <w:proofErr w:type="spellEnd"/>
            <w:r w:rsidRPr="00D06211">
              <w:rPr>
                <w:rFonts w:cs="Calibri"/>
                <w:b/>
                <w:bCs/>
                <w:iCs/>
                <w:color w:val="000000"/>
                <w:sz w:val="20"/>
                <w:szCs w:val="20"/>
              </w:rPr>
              <w:t xml:space="preserve"> </w:t>
            </w:r>
            <w:proofErr w:type="spellStart"/>
            <w:r w:rsidRPr="00D06211">
              <w:rPr>
                <w:rFonts w:ascii="Nirmala UI" w:hAnsi="Nirmala UI" w:cs="Nirmala UI"/>
                <w:b/>
                <w:bCs/>
                <w:iCs/>
                <w:color w:val="000000"/>
                <w:sz w:val="20"/>
                <w:szCs w:val="20"/>
              </w:rPr>
              <w:t>नम्बर</w:t>
            </w:r>
            <w:proofErr w:type="spellEnd"/>
            <w:r>
              <w:rPr>
                <w:rFonts w:ascii="Nirmala UI" w:hAnsi="Nirmala UI" w:cs="Nirmala UI"/>
                <w:b/>
                <w:bCs/>
                <w:iCs/>
                <w:color w:val="000000"/>
                <w:sz w:val="20"/>
                <w:szCs w:val="20"/>
              </w:rPr>
              <w:t>:</w:t>
            </w:r>
          </w:p>
          <w:p w:rsidR="003821B6" w:rsidRDefault="003821B6" w:rsidP="00B74ABE">
            <w:pPr>
              <w:spacing w:after="0" w:line="240" w:lineRule="auto"/>
              <w:ind w:right="29"/>
              <w:jc w:val="both"/>
              <w:rPr>
                <w:rFonts w:cs="Calibri"/>
                <w:b/>
                <w:color w:val="000000"/>
                <w:sz w:val="20"/>
                <w:szCs w:val="20"/>
              </w:rPr>
            </w:pPr>
            <w:r>
              <w:rPr>
                <w:rFonts w:ascii="Nirmala UI" w:hAnsi="Nirmala UI" w:cs="Nirmala UI"/>
                <w:b/>
                <w:bCs/>
                <w:iCs/>
                <w:color w:val="000000"/>
                <w:sz w:val="20"/>
                <w:szCs w:val="20"/>
              </w:rPr>
              <w:t>01</w:t>
            </w:r>
            <w:r>
              <w:rPr>
                <w:rFonts w:cs="Calibri"/>
                <w:b/>
                <w:color w:val="000000"/>
                <w:sz w:val="20"/>
                <w:szCs w:val="20"/>
              </w:rPr>
              <w:t>/</w:t>
            </w:r>
            <w:r>
              <w:t xml:space="preserve"> </w:t>
            </w:r>
            <w:proofErr w:type="spellStart"/>
            <w:r>
              <w:rPr>
                <w:rFonts w:ascii="Nirmala UI" w:hAnsi="Nirmala UI" w:cs="Nirmala UI"/>
                <w:b/>
                <w:color w:val="000000"/>
                <w:sz w:val="20"/>
                <w:szCs w:val="20"/>
              </w:rPr>
              <w:t>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डब्ल्यू</w:t>
            </w:r>
            <w:proofErr w:type="spellEnd"/>
            <w:r>
              <w:rPr>
                <w:rFonts w:cs="Calibri"/>
                <w:b/>
                <w:color w:val="000000"/>
                <w:sz w:val="20"/>
                <w:szCs w:val="20"/>
              </w:rPr>
              <w:t xml:space="preserve"> </w:t>
            </w:r>
            <w:proofErr w:type="spellStart"/>
            <w:r>
              <w:rPr>
                <w:rFonts w:ascii="Nirmala UI" w:hAnsi="Nirmala UI" w:cs="Nirmala UI"/>
                <w:b/>
                <w:color w:val="000000"/>
                <w:sz w:val="20"/>
                <w:szCs w:val="20"/>
              </w:rPr>
              <w:t>जी</w:t>
            </w:r>
            <w:proofErr w:type="spellEnd"/>
            <w:r>
              <w:rPr>
                <w:rFonts w:cs="Calibri"/>
                <w:b/>
                <w:color w:val="000000"/>
                <w:sz w:val="20"/>
                <w:szCs w:val="20"/>
              </w:rPr>
              <w:t xml:space="preserve"> </w:t>
            </w:r>
            <w:proofErr w:type="spellStart"/>
            <w:r>
              <w:rPr>
                <w:rFonts w:ascii="Nirmala UI" w:hAnsi="Nirmala UI" w:cs="Nirmala UI"/>
                <w:b/>
                <w:color w:val="000000"/>
                <w:sz w:val="20"/>
                <w:szCs w:val="20"/>
              </w:rPr>
              <w:t>वी</w:t>
            </w:r>
            <w:proofErr w:type="spellEnd"/>
            <w:r>
              <w:rPr>
                <w:rFonts w:cs="Calibri"/>
                <w:b/>
                <w:color w:val="000000"/>
                <w:sz w:val="20"/>
                <w:szCs w:val="20"/>
              </w:rPr>
              <w:t xml:space="preserve"> </w:t>
            </w:r>
            <w:proofErr w:type="spellStart"/>
            <w:r>
              <w:rPr>
                <w:rFonts w:ascii="Nirmala UI" w:hAnsi="Nirmala UI" w:cs="Nirmala UI"/>
                <w:b/>
                <w:color w:val="000000"/>
                <w:sz w:val="20"/>
                <w:szCs w:val="20"/>
              </w:rPr>
              <w:t>एस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सी</w:t>
            </w:r>
            <w:proofErr w:type="spellEnd"/>
            <w:r>
              <w:rPr>
                <w:rFonts w:cs="Calibri"/>
                <w:b/>
                <w:color w:val="000000"/>
                <w:sz w:val="20"/>
                <w:szCs w:val="20"/>
              </w:rPr>
              <w:t xml:space="preserve"> /</w:t>
            </w:r>
            <w:r>
              <w:t xml:space="preserve"> </w:t>
            </w:r>
            <w:proofErr w:type="spellStart"/>
            <w:r>
              <w:rPr>
                <w:rFonts w:ascii="Nirmala UI" w:hAnsi="Nirmala UI" w:cs="Nirmala UI"/>
                <w:b/>
                <w:color w:val="000000"/>
                <w:sz w:val="20"/>
                <w:szCs w:val="20"/>
              </w:rPr>
              <w:t>डीडीए</w:t>
            </w:r>
            <w:proofErr w:type="spellEnd"/>
            <w:r>
              <w:rPr>
                <w:rFonts w:cs="Calibri"/>
                <w:b/>
                <w:color w:val="000000"/>
                <w:sz w:val="20"/>
                <w:szCs w:val="20"/>
              </w:rPr>
              <w:t xml:space="preserve"> /2020-21</w:t>
            </w:r>
          </w:p>
          <w:p w:rsidR="003821B6" w:rsidRDefault="003821B6" w:rsidP="00B74ABE">
            <w:pPr>
              <w:spacing w:after="0" w:line="240" w:lineRule="auto"/>
              <w:ind w:right="29"/>
              <w:jc w:val="both"/>
              <w:rPr>
                <w:rFonts w:cs="Calibri"/>
                <w:b/>
                <w:color w:val="000000"/>
                <w:sz w:val="20"/>
                <w:szCs w:val="20"/>
              </w:rPr>
            </w:pPr>
          </w:p>
          <w:p w:rsidR="003821B6" w:rsidRDefault="003821B6" w:rsidP="00B74ABE">
            <w:pPr>
              <w:spacing w:after="0" w:line="240" w:lineRule="auto"/>
              <w:ind w:right="29"/>
              <w:jc w:val="both"/>
              <w:rPr>
                <w:rFonts w:ascii="Nirmala UI" w:hAnsi="Nirmala UI" w:cs="Nirmala UI"/>
                <w:b/>
                <w:color w:val="000000"/>
                <w:sz w:val="20"/>
                <w:szCs w:val="20"/>
              </w:rPr>
            </w:pPr>
            <w:proofErr w:type="spellStart"/>
            <w:r w:rsidRPr="000F2D8A">
              <w:rPr>
                <w:rFonts w:ascii="Nirmala UI" w:hAnsi="Nirmala UI" w:cs="Nirmala UI"/>
                <w:b/>
                <w:color w:val="000000"/>
                <w:sz w:val="20"/>
                <w:szCs w:val="20"/>
              </w:rPr>
              <w:t>कार्य</w:t>
            </w:r>
            <w:proofErr w:type="spellEnd"/>
            <w:r w:rsidRPr="000F2D8A">
              <w:rPr>
                <w:rFonts w:cs="Calibri"/>
                <w:b/>
                <w:color w:val="000000"/>
                <w:sz w:val="20"/>
                <w:szCs w:val="20"/>
              </w:rPr>
              <w:t xml:space="preserve"> </w:t>
            </w:r>
            <w:proofErr w:type="spellStart"/>
            <w:r w:rsidRPr="000F2D8A">
              <w:rPr>
                <w:rFonts w:ascii="Nirmala UI" w:hAnsi="Nirmala UI" w:cs="Nirmala UI"/>
                <w:b/>
                <w:color w:val="000000"/>
                <w:sz w:val="20"/>
                <w:szCs w:val="20"/>
              </w:rPr>
              <w:t>का</w:t>
            </w:r>
            <w:proofErr w:type="spellEnd"/>
            <w:r w:rsidRPr="000F2D8A">
              <w:rPr>
                <w:rFonts w:cs="Calibri"/>
                <w:b/>
                <w:color w:val="000000"/>
                <w:sz w:val="20"/>
                <w:szCs w:val="20"/>
              </w:rPr>
              <w:t xml:space="preserve"> </w:t>
            </w:r>
            <w:proofErr w:type="spellStart"/>
            <w:r w:rsidRPr="000F2D8A">
              <w:rPr>
                <w:rFonts w:ascii="Nirmala UI" w:hAnsi="Nirmala UI" w:cs="Nirmala UI"/>
                <w:b/>
                <w:color w:val="000000"/>
                <w:sz w:val="20"/>
                <w:szCs w:val="20"/>
              </w:rPr>
              <w:t>नाम</w:t>
            </w:r>
            <w:proofErr w:type="spellEnd"/>
            <w:r>
              <w:rPr>
                <w:rFonts w:ascii="Nirmala UI" w:hAnsi="Nirmala UI" w:cs="Nirmala UI"/>
                <w:b/>
                <w:color w:val="000000"/>
                <w:sz w:val="20"/>
                <w:szCs w:val="20"/>
              </w:rPr>
              <w:t xml:space="preserve"> </w:t>
            </w:r>
            <w:r>
              <w:rPr>
                <w:rFonts w:cs="Calibri"/>
                <w:b/>
                <w:color w:val="000000"/>
                <w:sz w:val="20"/>
                <w:szCs w:val="20"/>
              </w:rPr>
              <w:t>:</w:t>
            </w:r>
            <w:r w:rsidRPr="000F2D8A">
              <w:rPr>
                <w:rFonts w:cs="Calibri"/>
                <w:b/>
                <w:color w:val="000000"/>
                <w:sz w:val="20"/>
                <w:szCs w:val="20"/>
              </w:rPr>
              <w:t>-</w:t>
            </w:r>
            <w:r>
              <w:rPr>
                <w:rFonts w:cs="Calibri"/>
                <w:b/>
                <w:color w:val="000000"/>
                <w:sz w:val="20"/>
                <w:szCs w:val="20"/>
              </w:rPr>
              <w:t xml:space="preserve"> </w:t>
            </w:r>
            <w:proofErr w:type="spellStart"/>
            <w:r w:rsidRPr="000C3F03">
              <w:rPr>
                <w:rFonts w:ascii="Nirmala UI" w:hAnsi="Nirmala UI" w:cs="Nirmala UI" w:hint="cs"/>
                <w:b/>
                <w:color w:val="000000"/>
                <w:sz w:val="20"/>
                <w:szCs w:val="20"/>
              </w:rPr>
              <w:t>विभिन्न</w:t>
            </w:r>
            <w:proofErr w:type="spellEnd"/>
            <w:r w:rsidRPr="000C3F03">
              <w:rPr>
                <w:rFonts w:ascii="Nirmala UI" w:hAnsi="Nirmala UI" w:cs="Nirmala UI"/>
                <w:b/>
                <w:color w:val="000000"/>
                <w:sz w:val="20"/>
                <w:szCs w:val="20"/>
              </w:rPr>
              <w:t xml:space="preserve"> </w:t>
            </w:r>
            <w:proofErr w:type="spellStart"/>
            <w:r w:rsidRPr="000C3F03">
              <w:rPr>
                <w:rFonts w:ascii="Nirmala UI" w:hAnsi="Nirmala UI" w:cs="Nirmala UI" w:hint="cs"/>
                <w:b/>
                <w:color w:val="000000"/>
                <w:sz w:val="20"/>
                <w:szCs w:val="20"/>
              </w:rPr>
              <w:t>खेल</w:t>
            </w:r>
            <w:proofErr w:type="spellEnd"/>
            <w:r w:rsidRPr="000C3F03">
              <w:rPr>
                <w:rFonts w:ascii="Nirmala UI" w:hAnsi="Nirmala UI" w:cs="Nirmala UI"/>
                <w:b/>
                <w:color w:val="000000"/>
                <w:sz w:val="20"/>
                <w:szCs w:val="20"/>
              </w:rPr>
              <w:t xml:space="preserve"> </w:t>
            </w:r>
            <w:proofErr w:type="spellStart"/>
            <w:r w:rsidRPr="000C3F03">
              <w:rPr>
                <w:rFonts w:ascii="Nirmala UI" w:hAnsi="Nirmala UI" w:cs="Nirmala UI" w:hint="cs"/>
                <w:b/>
                <w:color w:val="000000"/>
                <w:sz w:val="20"/>
                <w:szCs w:val="20"/>
              </w:rPr>
              <w:t>परिसर</w:t>
            </w:r>
            <w:proofErr w:type="spellEnd"/>
            <w:r w:rsidRPr="000C3F03">
              <w:rPr>
                <w:rFonts w:ascii="Nirmala UI" w:hAnsi="Nirmala UI" w:cs="Nirmala UI"/>
                <w:b/>
                <w:color w:val="000000"/>
                <w:sz w:val="20"/>
                <w:szCs w:val="20"/>
              </w:rPr>
              <w:t xml:space="preserve">, </w:t>
            </w:r>
            <w:proofErr w:type="spellStart"/>
            <w:r>
              <w:rPr>
                <w:rFonts w:ascii="Nirmala UI" w:hAnsi="Nirmala UI" w:cs="Nirmala UI"/>
                <w:b/>
                <w:color w:val="000000"/>
                <w:sz w:val="20"/>
                <w:szCs w:val="20"/>
              </w:rPr>
              <w:t>डीडीए</w:t>
            </w:r>
            <w:proofErr w:type="spellEnd"/>
            <w:r w:rsidRPr="000C3F03">
              <w:rPr>
                <w:rFonts w:ascii="Nirmala UI" w:hAnsi="Nirmala UI" w:cs="Nirmala UI"/>
                <w:b/>
                <w:color w:val="000000"/>
                <w:sz w:val="20"/>
                <w:szCs w:val="20"/>
              </w:rPr>
              <w:t xml:space="preserve"> </w:t>
            </w:r>
            <w:proofErr w:type="spellStart"/>
            <w:r w:rsidRPr="000C3F03">
              <w:rPr>
                <w:rFonts w:ascii="Nirmala UI" w:hAnsi="Nirmala UI" w:cs="Nirmala UI" w:hint="cs"/>
                <w:b/>
                <w:color w:val="000000"/>
                <w:sz w:val="20"/>
                <w:szCs w:val="20"/>
              </w:rPr>
              <w:t>का</w:t>
            </w:r>
            <w:proofErr w:type="spellEnd"/>
            <w:r w:rsidRPr="000C3F03">
              <w:rPr>
                <w:rFonts w:ascii="Nirmala UI" w:hAnsi="Nirmala UI" w:cs="Nirmala UI"/>
                <w:b/>
                <w:color w:val="000000"/>
                <w:sz w:val="20"/>
                <w:szCs w:val="20"/>
              </w:rPr>
              <w:t xml:space="preserve"> </w:t>
            </w:r>
            <w:proofErr w:type="spellStart"/>
            <w:r w:rsidRPr="000C3F03">
              <w:rPr>
                <w:rFonts w:ascii="Nirmala UI" w:hAnsi="Nirmala UI" w:cs="Nirmala UI" w:hint="cs"/>
                <w:b/>
                <w:color w:val="000000"/>
                <w:sz w:val="20"/>
                <w:szCs w:val="20"/>
              </w:rPr>
              <w:t>रखरखाव</w:t>
            </w:r>
            <w:proofErr w:type="spellEnd"/>
            <w:r w:rsidRPr="00302D15">
              <w:rPr>
                <w:rFonts w:ascii="Nirmala UI" w:hAnsi="Nirmala UI" w:cs="Nirmala UI"/>
                <w:b/>
                <w:color w:val="000000"/>
                <w:sz w:val="20"/>
                <w:szCs w:val="20"/>
              </w:rPr>
              <w:t xml:space="preserve">, </w:t>
            </w:r>
          </w:p>
          <w:p w:rsidR="003821B6" w:rsidRDefault="003821B6" w:rsidP="00B74ABE">
            <w:pPr>
              <w:spacing w:after="0" w:line="240" w:lineRule="auto"/>
              <w:ind w:right="29"/>
              <w:jc w:val="both"/>
              <w:rPr>
                <w:rFonts w:ascii="Nirmala UI" w:hAnsi="Nirmala UI" w:cs="Nirmala UI"/>
                <w:b/>
                <w:color w:val="000000"/>
                <w:sz w:val="20"/>
                <w:szCs w:val="20"/>
              </w:rPr>
            </w:pPr>
          </w:p>
          <w:p w:rsidR="003821B6" w:rsidRPr="00904091" w:rsidRDefault="003821B6" w:rsidP="00B74ABE">
            <w:pPr>
              <w:spacing w:after="0" w:line="240" w:lineRule="auto"/>
              <w:ind w:right="29"/>
              <w:jc w:val="both"/>
              <w:rPr>
                <w:rFonts w:cs="Calibri"/>
                <w:color w:val="000000"/>
                <w:sz w:val="20"/>
                <w:szCs w:val="20"/>
              </w:rPr>
            </w:pPr>
            <w:proofErr w:type="spellStart"/>
            <w:r w:rsidRPr="000F2D8A">
              <w:rPr>
                <w:rFonts w:ascii="Nirmala UI" w:hAnsi="Nirmala UI" w:cs="Nirmala UI"/>
                <w:b/>
                <w:color w:val="000000"/>
                <w:sz w:val="20"/>
                <w:szCs w:val="20"/>
              </w:rPr>
              <w:t>उप</w:t>
            </w:r>
            <w:proofErr w:type="spellEnd"/>
            <w:r w:rsidRPr="000F2D8A">
              <w:rPr>
                <w:rFonts w:cs="Calibri"/>
                <w:b/>
                <w:color w:val="000000"/>
                <w:sz w:val="20"/>
                <w:szCs w:val="20"/>
              </w:rPr>
              <w:t xml:space="preserve"> </w:t>
            </w:r>
            <w:proofErr w:type="spellStart"/>
            <w:r w:rsidRPr="000F2D8A">
              <w:rPr>
                <w:rFonts w:ascii="Nirmala UI" w:hAnsi="Nirmala UI" w:cs="Nirmala UI"/>
                <w:b/>
                <w:color w:val="000000"/>
                <w:sz w:val="20"/>
                <w:szCs w:val="20"/>
              </w:rPr>
              <w:t>प्रमु</w:t>
            </w:r>
            <w:proofErr w:type="gramStart"/>
            <w:r w:rsidRPr="000F2D8A">
              <w:rPr>
                <w:rFonts w:ascii="Nirmala UI" w:hAnsi="Nirmala UI" w:cs="Nirmala UI"/>
                <w:b/>
                <w:color w:val="000000"/>
                <w:sz w:val="20"/>
                <w:szCs w:val="20"/>
              </w:rPr>
              <w:t>ख</w:t>
            </w:r>
            <w:proofErr w:type="spellEnd"/>
            <w:r>
              <w:rPr>
                <w:rFonts w:ascii="Nirmala UI" w:hAnsi="Nirmala UI" w:cs="Nirmala UI"/>
                <w:b/>
                <w:color w:val="000000"/>
                <w:sz w:val="20"/>
                <w:szCs w:val="20"/>
              </w:rPr>
              <w:t xml:space="preserve"> </w:t>
            </w:r>
            <w:r w:rsidRPr="000F2D8A">
              <w:rPr>
                <w:rFonts w:cs="Calibri"/>
                <w:b/>
                <w:color w:val="000000"/>
                <w:sz w:val="20"/>
                <w:szCs w:val="20"/>
              </w:rPr>
              <w:t>:</w:t>
            </w:r>
            <w:proofErr w:type="gramEnd"/>
            <w:r>
              <w:rPr>
                <w:rFonts w:cs="Calibri"/>
                <w:b/>
                <w:color w:val="000000"/>
                <w:sz w:val="20"/>
                <w:szCs w:val="20"/>
              </w:rPr>
              <w:t>-</w:t>
            </w:r>
            <w:r w:rsidRPr="000F2D8A">
              <w:rPr>
                <w:rFonts w:cs="Calibri"/>
                <w:b/>
                <w:color w:val="000000"/>
                <w:sz w:val="20"/>
                <w:szCs w:val="20"/>
              </w:rPr>
              <w:t xml:space="preserve"> </w:t>
            </w:r>
            <w:proofErr w:type="spellStart"/>
            <w:r w:rsidRPr="009C1BBE">
              <w:rPr>
                <w:rFonts w:ascii="Nirmala UI" w:hAnsi="Nirmala UI" w:cs="Nirmala UI"/>
                <w:b/>
                <w:color w:val="000000"/>
                <w:sz w:val="20"/>
                <w:szCs w:val="20"/>
              </w:rPr>
              <w:t>सी</w:t>
            </w:r>
            <w:proofErr w:type="spellEnd"/>
            <w:r>
              <w:rPr>
                <w:rFonts w:ascii="Nirmala UI" w:hAnsi="Nirmala UI" w:cs="Nirmala UI"/>
                <w:b/>
                <w:color w:val="000000"/>
                <w:sz w:val="20"/>
                <w:szCs w:val="20"/>
              </w:rPr>
              <w:t xml:space="preserve">. </w:t>
            </w:r>
            <w:proofErr w:type="spellStart"/>
            <w:r w:rsidRPr="009C1BBE">
              <w:rPr>
                <w:rFonts w:ascii="Nirmala UI" w:hAnsi="Nirmala UI" w:cs="Nirmala UI"/>
                <w:b/>
                <w:color w:val="000000"/>
                <w:sz w:val="20"/>
                <w:szCs w:val="20"/>
              </w:rPr>
              <w:t>डब्ल्यू</w:t>
            </w:r>
            <w:proofErr w:type="spellEnd"/>
            <w:r>
              <w:rPr>
                <w:rFonts w:ascii="Nirmala UI" w:hAnsi="Nirmala UI" w:cs="Nirmala UI"/>
                <w:b/>
                <w:color w:val="000000"/>
                <w:sz w:val="20"/>
                <w:szCs w:val="20"/>
              </w:rPr>
              <w:t xml:space="preserve">. </w:t>
            </w:r>
            <w:proofErr w:type="spellStart"/>
            <w:r w:rsidRPr="009C1BBE">
              <w:rPr>
                <w:rFonts w:ascii="Nirmala UI" w:hAnsi="Nirmala UI" w:cs="Nirmala UI"/>
                <w:b/>
                <w:color w:val="000000"/>
                <w:sz w:val="20"/>
                <w:szCs w:val="20"/>
              </w:rPr>
              <w:t>जी</w:t>
            </w:r>
            <w:proofErr w:type="spellEnd"/>
            <w:r>
              <w:rPr>
                <w:rFonts w:ascii="Nirmala UI" w:hAnsi="Nirmala UI" w:cs="Nirmala UI"/>
                <w:b/>
                <w:color w:val="000000"/>
                <w:sz w:val="20"/>
                <w:szCs w:val="20"/>
              </w:rPr>
              <w:t xml:space="preserve"> .</w:t>
            </w:r>
            <w:proofErr w:type="spellStart"/>
            <w:r w:rsidRPr="009C1BBE">
              <w:rPr>
                <w:rFonts w:ascii="Nirmala UI" w:hAnsi="Nirmala UI" w:cs="Nirmala UI"/>
                <w:b/>
                <w:color w:val="000000"/>
                <w:sz w:val="20"/>
                <w:szCs w:val="20"/>
              </w:rPr>
              <w:t>वी</w:t>
            </w:r>
            <w:proofErr w:type="spellEnd"/>
            <w:r>
              <w:rPr>
                <w:rFonts w:ascii="Nirmala UI" w:hAnsi="Nirmala UI" w:cs="Nirmala UI"/>
                <w:b/>
                <w:color w:val="000000"/>
                <w:sz w:val="20"/>
                <w:szCs w:val="20"/>
              </w:rPr>
              <w:t xml:space="preserve">. </w:t>
            </w:r>
            <w:proofErr w:type="spellStart"/>
            <w:r w:rsidRPr="009C1BBE">
              <w:rPr>
                <w:rFonts w:ascii="Nirmala UI" w:hAnsi="Nirmala UI" w:cs="Nirmala UI"/>
                <w:b/>
                <w:color w:val="000000"/>
                <w:sz w:val="20"/>
                <w:szCs w:val="20"/>
              </w:rPr>
              <w:t>एस</w:t>
            </w:r>
            <w:proofErr w:type="spellEnd"/>
            <w:r>
              <w:rPr>
                <w:rFonts w:ascii="Nirmala UI" w:hAnsi="Nirmala UI" w:cs="Nirmala UI"/>
                <w:b/>
                <w:color w:val="000000"/>
                <w:sz w:val="20"/>
                <w:szCs w:val="20"/>
              </w:rPr>
              <w:t xml:space="preserve">. </w:t>
            </w:r>
            <w:proofErr w:type="spellStart"/>
            <w:r w:rsidRPr="009C1BBE">
              <w:rPr>
                <w:rFonts w:ascii="Nirmala UI" w:hAnsi="Nirmala UI" w:cs="Nirmala UI"/>
                <w:b/>
                <w:color w:val="000000"/>
                <w:sz w:val="20"/>
                <w:szCs w:val="20"/>
              </w:rPr>
              <w:t>सी</w:t>
            </w:r>
            <w:proofErr w:type="spellEnd"/>
            <w:r>
              <w:rPr>
                <w:rFonts w:cs="Calibri"/>
                <w:b/>
                <w:color w:val="000000"/>
                <w:sz w:val="20"/>
                <w:szCs w:val="20"/>
              </w:rPr>
              <w:t xml:space="preserve">. </w:t>
            </w:r>
            <w:r w:rsidRPr="009C1BBE">
              <w:rPr>
                <w:rFonts w:cs="Calibri"/>
                <w:b/>
                <w:color w:val="000000"/>
                <w:sz w:val="20"/>
                <w:szCs w:val="20"/>
              </w:rPr>
              <w:t xml:space="preserve"> </w:t>
            </w:r>
            <w:proofErr w:type="spellStart"/>
            <w:r w:rsidRPr="000C3F03">
              <w:rPr>
                <w:rFonts w:ascii="Nirmala UI" w:hAnsi="Nirmala UI" w:cs="Nirmala UI"/>
                <w:b/>
                <w:color w:val="000000"/>
                <w:sz w:val="20"/>
                <w:szCs w:val="20"/>
              </w:rPr>
              <w:t>डीडीए</w:t>
            </w:r>
            <w:proofErr w:type="spellEnd"/>
            <w:r w:rsidRPr="000C3F03">
              <w:rPr>
                <w:rFonts w:cs="Calibri"/>
                <w:b/>
                <w:color w:val="000000"/>
                <w:sz w:val="20"/>
                <w:szCs w:val="20"/>
              </w:rPr>
              <w:t xml:space="preserve"> </w:t>
            </w:r>
            <w:proofErr w:type="spellStart"/>
            <w:r w:rsidRPr="000C3F03">
              <w:rPr>
                <w:rFonts w:ascii="Nirmala UI" w:hAnsi="Nirmala UI" w:cs="Nirmala UI"/>
                <w:b/>
                <w:color w:val="000000"/>
                <w:sz w:val="20"/>
                <w:szCs w:val="20"/>
              </w:rPr>
              <w:t>में</w:t>
            </w:r>
            <w:proofErr w:type="spellEnd"/>
            <w:r w:rsidRPr="000C3F03">
              <w:rPr>
                <w:rFonts w:cs="Calibri"/>
                <w:b/>
                <w:color w:val="000000"/>
                <w:sz w:val="20"/>
                <w:szCs w:val="20"/>
              </w:rPr>
              <w:t xml:space="preserve"> </w:t>
            </w:r>
            <w:proofErr w:type="spellStart"/>
            <w:r w:rsidRPr="003821B6">
              <w:rPr>
                <w:rFonts w:ascii="Nirmala UI" w:hAnsi="Nirmala UI" w:cs="Nirmala UI" w:hint="cs"/>
                <w:b/>
                <w:color w:val="000000"/>
                <w:sz w:val="20"/>
                <w:szCs w:val="20"/>
              </w:rPr>
              <w:t>में</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बारह</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महीने</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के</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लिए</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कार्यालय</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कार्य</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के</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लिए</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विभिन्न</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जनशक्ति</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की</w:t>
            </w:r>
            <w:proofErr w:type="spellEnd"/>
            <w:r w:rsidRPr="003821B6">
              <w:rPr>
                <w:rFonts w:ascii="Nirmala UI" w:hAnsi="Nirmala UI" w:cs="Nirmala UI"/>
                <w:b/>
                <w:color w:val="000000"/>
                <w:sz w:val="20"/>
                <w:szCs w:val="20"/>
              </w:rPr>
              <w:t xml:space="preserve"> </w:t>
            </w:r>
            <w:proofErr w:type="spellStart"/>
            <w:r w:rsidRPr="003821B6">
              <w:rPr>
                <w:rFonts w:ascii="Nirmala UI" w:hAnsi="Nirmala UI" w:cs="Nirmala UI" w:hint="cs"/>
                <w:b/>
                <w:color w:val="000000"/>
                <w:sz w:val="20"/>
                <w:szCs w:val="20"/>
              </w:rPr>
              <w:t>तैनाती</w:t>
            </w:r>
            <w:proofErr w:type="spellEnd"/>
          </w:p>
        </w:tc>
        <w:tc>
          <w:tcPr>
            <w:tcW w:w="1890" w:type="dxa"/>
          </w:tcPr>
          <w:p w:rsidR="003821B6" w:rsidRPr="00904091" w:rsidRDefault="003821B6" w:rsidP="00B74ABE">
            <w:pPr>
              <w:pStyle w:val="NoSpacing"/>
              <w:autoSpaceDE w:val="0"/>
              <w:autoSpaceDN w:val="0"/>
              <w:adjustRightInd w:val="0"/>
              <w:ind w:right="29" w:firstLine="630"/>
              <w:rPr>
                <w:rFonts w:cs="Calibri"/>
                <w:iCs/>
                <w:color w:val="000000"/>
                <w:sz w:val="20"/>
                <w:szCs w:val="20"/>
              </w:rPr>
            </w:pPr>
          </w:p>
          <w:p w:rsidR="003821B6" w:rsidRPr="00F957FE" w:rsidRDefault="003821B6" w:rsidP="00B74ABE">
            <w:pPr>
              <w:pStyle w:val="NoSpacing"/>
              <w:autoSpaceDE w:val="0"/>
              <w:autoSpaceDN w:val="0"/>
              <w:adjustRightInd w:val="0"/>
              <w:ind w:right="29"/>
              <w:rPr>
                <w:rFonts w:cs="Calibri"/>
                <w:b/>
                <w:iCs/>
                <w:color w:val="000000"/>
                <w:sz w:val="20"/>
                <w:szCs w:val="20"/>
              </w:rPr>
            </w:pPr>
            <w:proofErr w:type="spellStart"/>
            <w:r w:rsidRPr="00DB10DF">
              <w:rPr>
                <w:rFonts w:ascii="Nirmala UI" w:hAnsi="Nirmala UI" w:cs="Nirmala UI"/>
                <w:b/>
                <w:sz w:val="18"/>
                <w:szCs w:val="18"/>
              </w:rPr>
              <w:t>राशि</w:t>
            </w:r>
            <w:proofErr w:type="spellEnd"/>
            <w:r w:rsidRPr="00DB10DF">
              <w:rPr>
                <w:rFonts w:cs="Calibri"/>
                <w:b/>
                <w:iCs/>
                <w:color w:val="000000"/>
                <w:sz w:val="20"/>
                <w:szCs w:val="20"/>
              </w:rPr>
              <w:t>.</w:t>
            </w:r>
            <w:r w:rsidRPr="00F957FE">
              <w:rPr>
                <w:rFonts w:cs="Calibri"/>
                <w:b/>
                <w:iCs/>
                <w:color w:val="000000"/>
                <w:sz w:val="20"/>
                <w:szCs w:val="20"/>
              </w:rPr>
              <w:t xml:space="preserve"> </w:t>
            </w:r>
            <w:r>
              <w:rPr>
                <w:rFonts w:asciiTheme="minorHAnsi" w:hAnsiTheme="minorHAnsi" w:cstheme="minorHAnsi"/>
                <w:b/>
                <w:sz w:val="22"/>
                <w:szCs w:val="22"/>
              </w:rPr>
              <w:t>25,07,208/-</w:t>
            </w:r>
          </w:p>
          <w:p w:rsidR="003821B6" w:rsidRPr="00904091" w:rsidRDefault="003821B6" w:rsidP="00B74ABE">
            <w:pPr>
              <w:pStyle w:val="NoSpacing"/>
              <w:pBdr>
                <w:bottom w:val="single" w:sz="6" w:space="1" w:color="auto"/>
              </w:pBdr>
              <w:autoSpaceDE w:val="0"/>
              <w:autoSpaceDN w:val="0"/>
              <w:adjustRightInd w:val="0"/>
              <w:ind w:right="29" w:firstLine="630"/>
              <w:rPr>
                <w:rFonts w:cs="Calibri"/>
                <w:iCs/>
                <w:color w:val="000000"/>
                <w:sz w:val="20"/>
                <w:szCs w:val="20"/>
              </w:rPr>
            </w:pPr>
          </w:p>
          <w:p w:rsidR="003821B6" w:rsidRPr="00F957FE" w:rsidRDefault="003821B6" w:rsidP="00B74ABE">
            <w:pPr>
              <w:pStyle w:val="NoSpacing"/>
              <w:autoSpaceDE w:val="0"/>
              <w:autoSpaceDN w:val="0"/>
              <w:adjustRightInd w:val="0"/>
              <w:ind w:right="29"/>
              <w:rPr>
                <w:rFonts w:cs="Calibri"/>
                <w:b/>
                <w:iCs/>
                <w:color w:val="000000"/>
                <w:sz w:val="20"/>
                <w:szCs w:val="20"/>
              </w:rPr>
            </w:pPr>
            <w:proofErr w:type="spellStart"/>
            <w:r w:rsidRPr="00DB10DF">
              <w:rPr>
                <w:rFonts w:ascii="Nirmala UI" w:hAnsi="Nirmala UI" w:cs="Nirmala UI"/>
                <w:b/>
                <w:sz w:val="18"/>
                <w:szCs w:val="18"/>
              </w:rPr>
              <w:t>राशि</w:t>
            </w:r>
            <w:proofErr w:type="spellEnd"/>
            <w:r>
              <w:rPr>
                <w:rFonts w:ascii="Nirmala UI" w:hAnsi="Nirmala UI" w:cs="Nirmala UI"/>
                <w:b/>
                <w:sz w:val="18"/>
                <w:szCs w:val="18"/>
              </w:rPr>
              <w:t xml:space="preserve">   </w:t>
            </w:r>
            <w:r>
              <w:rPr>
                <w:rFonts w:asciiTheme="minorHAnsi" w:hAnsiTheme="minorHAnsi" w:cstheme="minorHAnsi"/>
                <w:b/>
                <w:sz w:val="22"/>
                <w:szCs w:val="22"/>
              </w:rPr>
              <w:t>50.144</w:t>
            </w:r>
            <w:r w:rsidRPr="000C3F03">
              <w:rPr>
                <w:rFonts w:asciiTheme="minorHAnsi" w:hAnsiTheme="minorHAnsi" w:cstheme="minorHAnsi"/>
                <w:b/>
                <w:sz w:val="22"/>
                <w:szCs w:val="22"/>
              </w:rPr>
              <w:t>/-</w:t>
            </w:r>
          </w:p>
          <w:p w:rsidR="003821B6" w:rsidRPr="00904091" w:rsidRDefault="003821B6" w:rsidP="00B74ABE">
            <w:pPr>
              <w:pStyle w:val="NoSpacing"/>
              <w:pBdr>
                <w:bottom w:val="single" w:sz="6" w:space="1" w:color="auto"/>
              </w:pBdr>
              <w:autoSpaceDE w:val="0"/>
              <w:autoSpaceDN w:val="0"/>
              <w:adjustRightInd w:val="0"/>
              <w:ind w:right="29" w:firstLine="630"/>
              <w:rPr>
                <w:rFonts w:cs="Calibri"/>
                <w:iCs/>
                <w:color w:val="000000"/>
                <w:sz w:val="20"/>
                <w:szCs w:val="20"/>
              </w:rPr>
            </w:pPr>
          </w:p>
          <w:p w:rsidR="003821B6" w:rsidRPr="00F957FE" w:rsidRDefault="003821B6" w:rsidP="00B74ABE">
            <w:pPr>
              <w:pStyle w:val="NoSpacing"/>
              <w:autoSpaceDE w:val="0"/>
              <w:autoSpaceDN w:val="0"/>
              <w:adjustRightInd w:val="0"/>
              <w:ind w:right="29"/>
              <w:jc w:val="center"/>
              <w:rPr>
                <w:rFonts w:cs="Calibri"/>
                <w:b/>
                <w:iCs/>
                <w:color w:val="000000"/>
                <w:sz w:val="20"/>
                <w:szCs w:val="20"/>
              </w:rPr>
            </w:pPr>
            <w:r>
              <w:rPr>
                <w:rFonts w:cs="Calibri"/>
                <w:b/>
                <w:iCs/>
                <w:color w:val="000000"/>
                <w:sz w:val="20"/>
                <w:szCs w:val="20"/>
              </w:rPr>
              <w:t xml:space="preserve">12 </w:t>
            </w:r>
            <w:proofErr w:type="spellStart"/>
            <w:r w:rsidRPr="00F957FE">
              <w:rPr>
                <w:rFonts w:ascii="Nirmala UI" w:hAnsi="Nirmala UI" w:cs="Nirmala UI"/>
                <w:b/>
                <w:iCs/>
                <w:color w:val="000000"/>
                <w:sz w:val="20"/>
                <w:szCs w:val="20"/>
              </w:rPr>
              <w:t>महीने</w:t>
            </w:r>
            <w:proofErr w:type="spellEnd"/>
          </w:p>
        </w:tc>
        <w:tc>
          <w:tcPr>
            <w:tcW w:w="2631" w:type="dxa"/>
          </w:tcPr>
          <w:p w:rsidR="003821B6" w:rsidRPr="00904091" w:rsidRDefault="003821B6" w:rsidP="00B74ABE">
            <w:pPr>
              <w:autoSpaceDE w:val="0"/>
              <w:autoSpaceDN w:val="0"/>
              <w:adjustRightInd w:val="0"/>
              <w:spacing w:after="0" w:line="240" w:lineRule="auto"/>
              <w:ind w:right="29" w:firstLine="630"/>
              <w:jc w:val="center"/>
              <w:rPr>
                <w:rFonts w:cs="Calibri"/>
                <w:iCs/>
                <w:color w:val="000000"/>
                <w:sz w:val="20"/>
                <w:szCs w:val="20"/>
              </w:rPr>
            </w:pPr>
          </w:p>
          <w:p w:rsidR="003821B6" w:rsidRPr="00904091" w:rsidRDefault="003821B6" w:rsidP="00B74ABE">
            <w:pPr>
              <w:autoSpaceDE w:val="0"/>
              <w:autoSpaceDN w:val="0"/>
              <w:adjustRightInd w:val="0"/>
              <w:spacing w:after="0" w:line="240" w:lineRule="auto"/>
              <w:ind w:right="29" w:firstLine="630"/>
              <w:jc w:val="center"/>
              <w:rPr>
                <w:rFonts w:cs="Calibri"/>
                <w:iCs/>
                <w:color w:val="000000"/>
                <w:sz w:val="20"/>
                <w:szCs w:val="20"/>
              </w:rPr>
            </w:pPr>
            <w:r>
              <w:rPr>
                <w:rFonts w:cs="Calibri"/>
                <w:iCs/>
                <w:color w:val="000000"/>
                <w:sz w:val="20"/>
                <w:szCs w:val="20"/>
              </w:rPr>
              <w:t>27.05.2020</w:t>
            </w:r>
          </w:p>
          <w:p w:rsidR="003821B6" w:rsidRPr="00904091" w:rsidRDefault="003821B6" w:rsidP="00B74ABE">
            <w:pPr>
              <w:pBdr>
                <w:bottom w:val="single" w:sz="12" w:space="1" w:color="auto"/>
              </w:pBdr>
              <w:autoSpaceDE w:val="0"/>
              <w:autoSpaceDN w:val="0"/>
              <w:adjustRightInd w:val="0"/>
              <w:spacing w:after="0" w:line="240" w:lineRule="auto"/>
              <w:ind w:right="29" w:firstLine="630"/>
              <w:jc w:val="center"/>
              <w:rPr>
                <w:rFonts w:cs="Calibri"/>
                <w:iCs/>
                <w:color w:val="000000"/>
                <w:sz w:val="20"/>
                <w:szCs w:val="20"/>
              </w:rPr>
            </w:pPr>
            <w:r>
              <w:rPr>
                <w:rFonts w:cs="Calibri"/>
                <w:iCs/>
                <w:color w:val="000000"/>
                <w:sz w:val="20"/>
                <w:szCs w:val="20"/>
              </w:rPr>
              <w:t>0</w:t>
            </w:r>
            <w:r w:rsidRPr="00904091">
              <w:rPr>
                <w:rFonts w:cs="Calibri"/>
                <w:iCs/>
                <w:color w:val="000000"/>
                <w:sz w:val="20"/>
                <w:szCs w:val="20"/>
              </w:rPr>
              <w:t xml:space="preserve">3.00 </w:t>
            </w:r>
            <w:proofErr w:type="spellStart"/>
            <w:r w:rsidRPr="00AB7C21">
              <w:rPr>
                <w:rFonts w:ascii="Nirmala UI" w:hAnsi="Nirmala UI" w:cs="Nirmala UI"/>
                <w:iCs/>
                <w:color w:val="000000"/>
                <w:sz w:val="20"/>
                <w:szCs w:val="20"/>
              </w:rPr>
              <w:t>अपराह्न</w:t>
            </w:r>
            <w:proofErr w:type="spellEnd"/>
          </w:p>
          <w:p w:rsidR="003821B6" w:rsidRPr="00904091" w:rsidRDefault="003821B6" w:rsidP="00B74ABE">
            <w:pPr>
              <w:autoSpaceDE w:val="0"/>
              <w:autoSpaceDN w:val="0"/>
              <w:adjustRightInd w:val="0"/>
              <w:spacing w:after="0" w:line="240" w:lineRule="auto"/>
              <w:ind w:right="29" w:firstLine="630"/>
              <w:jc w:val="center"/>
              <w:rPr>
                <w:rFonts w:cs="Calibri"/>
                <w:iCs/>
                <w:color w:val="000000"/>
                <w:sz w:val="20"/>
                <w:szCs w:val="20"/>
              </w:rPr>
            </w:pPr>
          </w:p>
          <w:p w:rsidR="003821B6" w:rsidRPr="00904091" w:rsidRDefault="003821B6" w:rsidP="00B74ABE">
            <w:pPr>
              <w:autoSpaceDE w:val="0"/>
              <w:autoSpaceDN w:val="0"/>
              <w:adjustRightInd w:val="0"/>
              <w:spacing w:after="0" w:line="240" w:lineRule="auto"/>
              <w:ind w:right="29" w:firstLine="630"/>
              <w:jc w:val="center"/>
              <w:rPr>
                <w:rFonts w:cs="Calibri"/>
                <w:iCs/>
                <w:color w:val="000000"/>
                <w:sz w:val="20"/>
                <w:szCs w:val="20"/>
              </w:rPr>
            </w:pPr>
            <w:r>
              <w:rPr>
                <w:rFonts w:cs="Calibri"/>
                <w:iCs/>
                <w:color w:val="000000"/>
                <w:sz w:val="20"/>
                <w:szCs w:val="20"/>
              </w:rPr>
              <w:t>29.05.2020</w:t>
            </w:r>
          </w:p>
          <w:p w:rsidR="003821B6" w:rsidRPr="00904091" w:rsidRDefault="003821B6" w:rsidP="00B74ABE">
            <w:pPr>
              <w:autoSpaceDE w:val="0"/>
              <w:autoSpaceDN w:val="0"/>
              <w:adjustRightInd w:val="0"/>
              <w:spacing w:after="0" w:line="240" w:lineRule="auto"/>
              <w:ind w:right="29" w:firstLine="630"/>
              <w:jc w:val="center"/>
              <w:rPr>
                <w:rFonts w:cs="Calibri"/>
                <w:iCs/>
                <w:color w:val="000000"/>
                <w:sz w:val="20"/>
                <w:szCs w:val="20"/>
              </w:rPr>
            </w:pPr>
            <w:r w:rsidRPr="00F957FE">
              <w:rPr>
                <w:rFonts w:cs="Calibri"/>
                <w:iCs/>
                <w:color w:val="000000"/>
                <w:sz w:val="20"/>
                <w:szCs w:val="20"/>
              </w:rPr>
              <w:t xml:space="preserve">11:00 </w:t>
            </w:r>
            <w:proofErr w:type="spellStart"/>
            <w:r w:rsidRPr="00F957FE">
              <w:rPr>
                <w:rFonts w:ascii="Nirmala UI" w:hAnsi="Nirmala UI" w:cs="Nirmala UI"/>
                <w:iCs/>
                <w:color w:val="000000"/>
                <w:sz w:val="20"/>
                <w:szCs w:val="20"/>
              </w:rPr>
              <w:t>पूर्वाह्न</w:t>
            </w:r>
            <w:proofErr w:type="spellEnd"/>
            <w:r w:rsidRPr="00F957FE">
              <w:rPr>
                <w:rFonts w:cs="Calibri"/>
                <w:iCs/>
                <w:color w:val="000000"/>
                <w:sz w:val="20"/>
                <w:szCs w:val="20"/>
              </w:rPr>
              <w:t xml:space="preserve"> </w:t>
            </w:r>
            <w:proofErr w:type="spellStart"/>
            <w:r w:rsidRPr="00F957FE">
              <w:rPr>
                <w:rFonts w:ascii="Nirmala UI" w:hAnsi="Nirmala UI" w:cs="Nirmala UI"/>
                <w:iCs/>
                <w:color w:val="000000"/>
                <w:sz w:val="20"/>
                <w:szCs w:val="20"/>
              </w:rPr>
              <w:t>पर</w:t>
            </w:r>
            <w:proofErr w:type="spellEnd"/>
            <w:r w:rsidRPr="00F957FE">
              <w:rPr>
                <w:rFonts w:cs="Calibri"/>
                <w:iCs/>
                <w:color w:val="000000"/>
                <w:sz w:val="20"/>
                <w:szCs w:val="20"/>
              </w:rPr>
              <w:t xml:space="preserve"> </w:t>
            </w:r>
          </w:p>
        </w:tc>
      </w:tr>
    </w:tbl>
    <w:p w:rsidR="003821B6" w:rsidRDefault="003821B6" w:rsidP="003821B6">
      <w:pPr>
        <w:widowControl w:val="0"/>
        <w:autoSpaceDE w:val="0"/>
        <w:autoSpaceDN w:val="0"/>
        <w:adjustRightInd w:val="0"/>
        <w:spacing w:before="32"/>
        <w:jc w:val="both"/>
        <w:rPr>
          <w:rFonts w:ascii="Nirmala UI" w:hAnsi="Nirmala UI" w:cs="Nirmala UI"/>
          <w:b/>
          <w:bCs/>
          <w:iCs/>
          <w:color w:val="000000"/>
          <w:sz w:val="20"/>
          <w:szCs w:val="20"/>
        </w:rPr>
      </w:pPr>
    </w:p>
    <w:p w:rsidR="003821B6" w:rsidRDefault="003821B6" w:rsidP="003821B6">
      <w:pPr>
        <w:widowControl w:val="0"/>
        <w:autoSpaceDE w:val="0"/>
        <w:autoSpaceDN w:val="0"/>
        <w:adjustRightInd w:val="0"/>
        <w:spacing w:before="32"/>
        <w:jc w:val="both"/>
        <w:rPr>
          <w:b/>
        </w:rPr>
      </w:pPr>
      <w:r w:rsidRPr="005D2CE4">
        <w:rPr>
          <w:b/>
          <w:spacing w:val="-1"/>
        </w:rPr>
        <w:t>N</w:t>
      </w:r>
      <w:r w:rsidRPr="005D2CE4">
        <w:rPr>
          <w:b/>
        </w:rPr>
        <w:t xml:space="preserve">o. </w:t>
      </w:r>
      <w:r>
        <w:rPr>
          <w:b/>
        </w:rPr>
        <w:t>F-8(34)/</w:t>
      </w:r>
      <w:r w:rsidRPr="00541722">
        <w:rPr>
          <w:rFonts w:ascii="Nirmala UI" w:hAnsi="Nirmala UI" w:cs="Nirmala UI"/>
          <w:b/>
          <w:color w:val="000000"/>
          <w:sz w:val="20"/>
          <w:szCs w:val="20"/>
        </w:rPr>
        <w:t xml:space="preserve"> </w:t>
      </w:r>
      <w:proofErr w:type="spellStart"/>
      <w:r>
        <w:rPr>
          <w:rFonts w:ascii="Nirmala UI" w:hAnsi="Nirmala UI" w:cs="Nirmala UI"/>
          <w:b/>
          <w:color w:val="000000"/>
          <w:sz w:val="20"/>
          <w:szCs w:val="20"/>
        </w:rPr>
        <w:t>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डब्ल्यू</w:t>
      </w:r>
      <w:proofErr w:type="spellEnd"/>
      <w:r>
        <w:rPr>
          <w:rFonts w:cs="Calibri"/>
          <w:b/>
          <w:color w:val="000000"/>
          <w:sz w:val="20"/>
          <w:szCs w:val="20"/>
        </w:rPr>
        <w:t xml:space="preserve"> </w:t>
      </w:r>
      <w:proofErr w:type="spellStart"/>
      <w:r>
        <w:rPr>
          <w:rFonts w:ascii="Nirmala UI" w:hAnsi="Nirmala UI" w:cs="Nirmala UI"/>
          <w:b/>
          <w:color w:val="000000"/>
          <w:sz w:val="20"/>
          <w:szCs w:val="20"/>
        </w:rPr>
        <w:t>जी</w:t>
      </w:r>
      <w:proofErr w:type="spellEnd"/>
      <w:r>
        <w:rPr>
          <w:rFonts w:cs="Calibri"/>
          <w:b/>
          <w:color w:val="000000"/>
          <w:sz w:val="20"/>
          <w:szCs w:val="20"/>
        </w:rPr>
        <w:t xml:space="preserve"> </w:t>
      </w:r>
      <w:proofErr w:type="spellStart"/>
      <w:r>
        <w:rPr>
          <w:rFonts w:ascii="Nirmala UI" w:hAnsi="Nirmala UI" w:cs="Nirmala UI"/>
          <w:b/>
          <w:color w:val="000000"/>
          <w:sz w:val="20"/>
          <w:szCs w:val="20"/>
        </w:rPr>
        <w:t>वी</w:t>
      </w:r>
      <w:proofErr w:type="spellEnd"/>
      <w:r>
        <w:rPr>
          <w:rFonts w:cs="Calibri"/>
          <w:b/>
          <w:color w:val="000000"/>
          <w:sz w:val="20"/>
          <w:szCs w:val="20"/>
        </w:rPr>
        <w:t xml:space="preserve"> </w:t>
      </w:r>
      <w:proofErr w:type="spellStart"/>
      <w:r>
        <w:rPr>
          <w:rFonts w:ascii="Nirmala UI" w:hAnsi="Nirmala UI" w:cs="Nirmala UI"/>
          <w:b/>
          <w:color w:val="000000"/>
          <w:sz w:val="20"/>
          <w:szCs w:val="20"/>
        </w:rPr>
        <w:t>एस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सी</w:t>
      </w:r>
      <w:proofErr w:type="spellEnd"/>
      <w:r>
        <w:rPr>
          <w:rFonts w:cs="Calibri"/>
          <w:b/>
          <w:color w:val="000000"/>
          <w:sz w:val="20"/>
          <w:szCs w:val="20"/>
        </w:rPr>
        <w:t xml:space="preserve"> </w:t>
      </w:r>
      <w:r>
        <w:rPr>
          <w:b/>
        </w:rPr>
        <w:t>/</w:t>
      </w:r>
      <w:r w:rsidRPr="00541722">
        <w:rPr>
          <w:rFonts w:ascii="Nirmala UI" w:hAnsi="Nirmala UI" w:cs="Nirmala UI"/>
          <w:b/>
          <w:color w:val="000000"/>
          <w:sz w:val="20"/>
          <w:szCs w:val="20"/>
        </w:rPr>
        <w:t xml:space="preserve"> </w:t>
      </w:r>
      <w:proofErr w:type="spellStart"/>
      <w:r>
        <w:rPr>
          <w:rFonts w:ascii="Nirmala UI" w:hAnsi="Nirmala UI" w:cs="Nirmala UI"/>
          <w:b/>
          <w:color w:val="000000"/>
          <w:sz w:val="20"/>
          <w:szCs w:val="20"/>
        </w:rPr>
        <w:t>डीडीए</w:t>
      </w:r>
      <w:proofErr w:type="spellEnd"/>
      <w:r>
        <w:rPr>
          <w:b/>
        </w:rPr>
        <w:t xml:space="preserve"> /2019-20/1648</w:t>
      </w:r>
      <w:r w:rsidRPr="005D2CE4">
        <w:rPr>
          <w:b/>
        </w:rPr>
        <w:tab/>
      </w:r>
      <w:r w:rsidRPr="005D2CE4">
        <w:rPr>
          <w:b/>
        </w:rPr>
        <w:tab/>
      </w:r>
      <w:r w:rsidRPr="005D2CE4">
        <w:rPr>
          <w:b/>
        </w:rPr>
        <w:tab/>
        <w:t xml:space="preserve">              </w:t>
      </w:r>
      <w:r w:rsidRPr="005D2CE4">
        <w:rPr>
          <w:b/>
        </w:rPr>
        <w:tab/>
      </w:r>
      <w:r w:rsidRPr="005D2CE4">
        <w:rPr>
          <w:b/>
        </w:rPr>
        <w:tab/>
      </w:r>
      <w:r w:rsidRPr="005D2CE4">
        <w:rPr>
          <w:b/>
          <w:spacing w:val="1"/>
        </w:rPr>
        <w:tab/>
        <w:t xml:space="preserve">               </w:t>
      </w:r>
      <w:r>
        <w:rPr>
          <w:b/>
          <w:spacing w:val="1"/>
        </w:rPr>
        <w:tab/>
      </w:r>
      <w:r>
        <w:rPr>
          <w:b/>
          <w:spacing w:val="1"/>
        </w:rPr>
        <w:tab/>
      </w:r>
      <w:r w:rsidRPr="005D2CE4">
        <w:rPr>
          <w:b/>
          <w:spacing w:val="-1"/>
        </w:rPr>
        <w:t>D</w:t>
      </w:r>
      <w:r w:rsidRPr="005D2CE4">
        <w:rPr>
          <w:b/>
        </w:rPr>
        <w:t>a</w:t>
      </w:r>
      <w:r w:rsidRPr="005D2CE4">
        <w:rPr>
          <w:b/>
          <w:spacing w:val="-1"/>
        </w:rPr>
        <w:t>t</w:t>
      </w:r>
      <w:r w:rsidRPr="005D2CE4">
        <w:rPr>
          <w:b/>
        </w:rPr>
        <w:t xml:space="preserve">e: </w:t>
      </w:r>
      <w:r>
        <w:rPr>
          <w:b/>
        </w:rPr>
        <w:t>14.05.2020</w:t>
      </w:r>
    </w:p>
    <w:p w:rsidR="003821B6" w:rsidRDefault="003821B6" w:rsidP="003821B6">
      <w:pPr>
        <w:widowControl w:val="0"/>
        <w:autoSpaceDE w:val="0"/>
        <w:autoSpaceDN w:val="0"/>
        <w:adjustRightInd w:val="0"/>
        <w:spacing w:before="32" w:after="0" w:line="240" w:lineRule="auto"/>
        <w:jc w:val="both"/>
        <w:rPr>
          <w:b/>
        </w:rPr>
      </w:pPr>
      <w:r>
        <w:rPr>
          <w:b/>
        </w:rPr>
        <w:t xml:space="preserve">                                                                                                                                           </w:t>
      </w:r>
      <w:proofErr w:type="gramStart"/>
      <w:r>
        <w:rPr>
          <w:b/>
        </w:rPr>
        <w:t>-</w:t>
      </w:r>
      <w:proofErr w:type="spellStart"/>
      <w:r>
        <w:rPr>
          <w:b/>
        </w:rPr>
        <w:t>Sd</w:t>
      </w:r>
      <w:proofErr w:type="spellEnd"/>
      <w:r>
        <w:rPr>
          <w:b/>
        </w:rPr>
        <w:t>-</w:t>
      </w:r>
      <w:proofErr w:type="gramEnd"/>
    </w:p>
    <w:p w:rsidR="003821B6" w:rsidRDefault="003821B6" w:rsidP="003821B6">
      <w:pPr>
        <w:widowControl w:val="0"/>
        <w:autoSpaceDE w:val="0"/>
        <w:autoSpaceDN w:val="0"/>
        <w:adjustRightInd w:val="0"/>
        <w:spacing w:before="32" w:after="0" w:line="240" w:lineRule="auto"/>
        <w:jc w:val="both"/>
        <w:rPr>
          <w:b/>
        </w:rPr>
      </w:pPr>
      <w:r>
        <w:rPr>
          <w:rFonts w:ascii="Nirmala UI" w:hAnsi="Nirmala UI" w:cs="Nirmala UI"/>
          <w:b/>
        </w:rPr>
        <w:t xml:space="preserve">                                                                                              </w:t>
      </w:r>
      <w:proofErr w:type="gramStart"/>
      <w:r w:rsidRPr="00541722">
        <w:rPr>
          <w:rFonts w:ascii="Nirmala UI" w:hAnsi="Nirmala UI" w:cs="Nirmala UI"/>
          <w:b/>
        </w:rPr>
        <w:t>ए</w:t>
      </w:r>
      <w:r w:rsidRPr="00541722">
        <w:rPr>
          <w:b/>
        </w:rPr>
        <w:t xml:space="preserve"> </w:t>
      </w:r>
      <w:r>
        <w:rPr>
          <w:rFonts w:ascii="Nirmala UI" w:hAnsi="Nirmala UI" w:cs="Nirmala UI"/>
          <w:b/>
        </w:rPr>
        <w:t>.</w:t>
      </w:r>
      <w:proofErr w:type="gramEnd"/>
      <w:r w:rsidRPr="00541722">
        <w:rPr>
          <w:b/>
        </w:rPr>
        <w:t xml:space="preserve"> </w:t>
      </w:r>
      <w:r w:rsidRPr="00541722">
        <w:rPr>
          <w:rFonts w:ascii="Nirmala UI" w:hAnsi="Nirmala UI" w:cs="Nirmala UI"/>
          <w:b/>
        </w:rPr>
        <w:t>ई</w:t>
      </w:r>
      <w:r>
        <w:rPr>
          <w:rFonts w:ascii="Nirmala UI" w:hAnsi="Nirmala UI" w:cs="Nirmala UI"/>
          <w:b/>
        </w:rPr>
        <w:t>.</w:t>
      </w:r>
      <w:r w:rsidRPr="00541722">
        <w:rPr>
          <w:b/>
        </w:rPr>
        <w:t xml:space="preserve"> (</w:t>
      </w:r>
      <w:proofErr w:type="spellStart"/>
      <w:r w:rsidRPr="00541722">
        <w:rPr>
          <w:rFonts w:ascii="Nirmala UI" w:hAnsi="Nirmala UI" w:cs="Nirmala UI"/>
          <w:b/>
        </w:rPr>
        <w:t>सिविल</w:t>
      </w:r>
      <w:proofErr w:type="spellEnd"/>
      <w:r w:rsidRPr="00541722">
        <w:rPr>
          <w:b/>
        </w:rPr>
        <w:t>)</w:t>
      </w:r>
      <w:r>
        <w:rPr>
          <w:b/>
        </w:rPr>
        <w:t>/</w:t>
      </w:r>
      <w:r w:rsidRPr="00541722">
        <w:rPr>
          <w:rFonts w:ascii="Nirmala UI" w:hAnsi="Nirmala UI" w:cs="Nirmala UI"/>
          <w:b/>
          <w:color w:val="000000"/>
          <w:sz w:val="20"/>
          <w:szCs w:val="20"/>
        </w:rPr>
        <w:t xml:space="preserve"> </w:t>
      </w:r>
      <w:proofErr w:type="spellStart"/>
      <w:r>
        <w:rPr>
          <w:rFonts w:ascii="Nirmala UI" w:hAnsi="Nirmala UI" w:cs="Nirmala UI"/>
          <w:b/>
          <w:color w:val="000000"/>
          <w:sz w:val="20"/>
          <w:szCs w:val="20"/>
        </w:rPr>
        <w:t>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डब्ल्यू</w:t>
      </w:r>
      <w:proofErr w:type="spellEnd"/>
      <w:r>
        <w:rPr>
          <w:rFonts w:cs="Calibri"/>
          <w:b/>
          <w:color w:val="000000"/>
          <w:sz w:val="20"/>
          <w:szCs w:val="20"/>
        </w:rPr>
        <w:t xml:space="preserve"> </w:t>
      </w:r>
      <w:proofErr w:type="spellStart"/>
      <w:r>
        <w:rPr>
          <w:rFonts w:ascii="Nirmala UI" w:hAnsi="Nirmala UI" w:cs="Nirmala UI"/>
          <w:b/>
          <w:color w:val="000000"/>
          <w:sz w:val="20"/>
          <w:szCs w:val="20"/>
        </w:rPr>
        <w:t>जी</w:t>
      </w:r>
      <w:proofErr w:type="spellEnd"/>
      <w:r>
        <w:rPr>
          <w:rFonts w:cs="Calibri"/>
          <w:b/>
          <w:color w:val="000000"/>
          <w:sz w:val="20"/>
          <w:szCs w:val="20"/>
        </w:rPr>
        <w:t xml:space="preserve"> </w:t>
      </w:r>
      <w:proofErr w:type="spellStart"/>
      <w:r>
        <w:rPr>
          <w:rFonts w:ascii="Nirmala UI" w:hAnsi="Nirmala UI" w:cs="Nirmala UI"/>
          <w:b/>
          <w:color w:val="000000"/>
          <w:sz w:val="20"/>
          <w:szCs w:val="20"/>
        </w:rPr>
        <w:t>वी</w:t>
      </w:r>
      <w:proofErr w:type="spellEnd"/>
      <w:r>
        <w:rPr>
          <w:rFonts w:cs="Calibri"/>
          <w:b/>
          <w:color w:val="000000"/>
          <w:sz w:val="20"/>
          <w:szCs w:val="20"/>
        </w:rPr>
        <w:t xml:space="preserve"> </w:t>
      </w:r>
      <w:proofErr w:type="spellStart"/>
      <w:r>
        <w:rPr>
          <w:rFonts w:ascii="Nirmala UI" w:hAnsi="Nirmala UI" w:cs="Nirmala UI"/>
          <w:b/>
          <w:color w:val="000000"/>
          <w:sz w:val="20"/>
          <w:szCs w:val="20"/>
        </w:rPr>
        <w:t>एस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सी</w:t>
      </w:r>
      <w:proofErr w:type="spellEnd"/>
    </w:p>
    <w:p w:rsidR="003821B6" w:rsidRPr="00541722" w:rsidRDefault="003821B6" w:rsidP="003821B6">
      <w:pPr>
        <w:spacing w:after="0" w:line="240" w:lineRule="auto"/>
        <w:jc w:val="both"/>
        <w:rPr>
          <w:rFonts w:ascii="Nirmala UI" w:hAnsi="Nirmala UI" w:cs="Nirmala UI"/>
          <w:b/>
          <w:sz w:val="18"/>
          <w:szCs w:val="18"/>
        </w:rPr>
      </w:pPr>
      <w:proofErr w:type="spellStart"/>
      <w:r w:rsidRPr="00541722">
        <w:rPr>
          <w:rFonts w:ascii="Nirmala UI" w:hAnsi="Nirmala UI" w:cs="Nirmala UI"/>
          <w:b/>
          <w:color w:val="000000"/>
          <w:sz w:val="19"/>
          <w:szCs w:val="19"/>
          <w:shd w:val="clear" w:color="auto" w:fill="F1F3F4"/>
        </w:rPr>
        <w:t>प्रति</w:t>
      </w:r>
      <w:proofErr w:type="spellEnd"/>
      <w:r w:rsidRPr="00541722">
        <w:rPr>
          <w:rFonts w:ascii="Nirmala UI" w:hAnsi="Nirmala UI" w:cs="Nirmala UI"/>
          <w:b/>
          <w:sz w:val="18"/>
          <w:szCs w:val="18"/>
        </w:rPr>
        <w:t>:-</w:t>
      </w:r>
    </w:p>
    <w:p w:rsidR="003821B6" w:rsidRPr="00082DEB" w:rsidRDefault="003821B6" w:rsidP="003821B6">
      <w:pPr>
        <w:spacing w:after="0" w:line="240" w:lineRule="auto"/>
        <w:jc w:val="both"/>
        <w:rPr>
          <w:rFonts w:ascii="Nirmala UI" w:hAnsi="Nirmala UI" w:cs="Nirmala UI"/>
          <w:color w:val="000000"/>
          <w:sz w:val="20"/>
          <w:szCs w:val="20"/>
        </w:rPr>
      </w:pPr>
      <w:r w:rsidRPr="00B62C9E">
        <w:rPr>
          <w:rFonts w:ascii="Nirmala UI" w:hAnsi="Nirmala UI" w:cs="Nirmala UI"/>
          <w:sz w:val="18"/>
          <w:szCs w:val="18"/>
        </w:rPr>
        <w:t xml:space="preserve">1. </w:t>
      </w:r>
      <w:proofErr w:type="spellStart"/>
      <w:r w:rsidRPr="00082DEB">
        <w:rPr>
          <w:rFonts w:ascii="Nirmala UI" w:hAnsi="Nirmala UI" w:cs="Nirmala UI" w:hint="cs"/>
          <w:sz w:val="18"/>
          <w:szCs w:val="18"/>
        </w:rPr>
        <w:t>आयुक्त</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खेल</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दि</w:t>
      </w:r>
      <w:proofErr w:type="spellEnd"/>
      <w:r w:rsidRPr="00082DEB">
        <w:rPr>
          <w:rFonts w:ascii="Nirmala UI" w:hAnsi="Nirmala UI" w:cs="Nirmala UI"/>
          <w:sz w:val="18"/>
          <w:szCs w:val="18"/>
        </w:rPr>
        <w:t xml:space="preserve">. </w:t>
      </w:r>
      <w:proofErr w:type="spellStart"/>
      <w:proofErr w:type="gramStart"/>
      <w:r w:rsidRPr="00082DEB">
        <w:rPr>
          <w:rFonts w:ascii="Nirmala UI" w:hAnsi="Nirmala UI" w:cs="Nirmala UI" w:hint="cs"/>
          <w:sz w:val="18"/>
          <w:szCs w:val="18"/>
        </w:rPr>
        <w:t>वि</w:t>
      </w:r>
      <w:proofErr w:type="spellEnd"/>
      <w:r w:rsidRPr="00082DEB">
        <w:rPr>
          <w:rFonts w:ascii="Nirmala UI" w:hAnsi="Nirmala UI" w:cs="Nirmala UI"/>
          <w:sz w:val="18"/>
          <w:szCs w:val="18"/>
        </w:rPr>
        <w:t>.</w:t>
      </w:r>
      <w:proofErr w:type="gramEnd"/>
      <w:r w:rsidRPr="00082DEB">
        <w:rPr>
          <w:rFonts w:ascii="Nirmala UI" w:hAnsi="Nirmala UI" w:cs="Nirmala UI"/>
          <w:sz w:val="18"/>
          <w:szCs w:val="18"/>
        </w:rPr>
        <w:t xml:space="preserve"> </w:t>
      </w:r>
      <w:proofErr w:type="spellStart"/>
      <w:proofErr w:type="gramStart"/>
      <w:r w:rsidRPr="00082DEB">
        <w:rPr>
          <w:rFonts w:ascii="Nirmala UI" w:hAnsi="Nirmala UI" w:cs="Nirmala UI" w:hint="cs"/>
          <w:sz w:val="18"/>
          <w:szCs w:val="18"/>
        </w:rPr>
        <w:t>प्रा</w:t>
      </w:r>
      <w:proofErr w:type="spellEnd"/>
      <w:r w:rsidRPr="00082DEB">
        <w:rPr>
          <w:rFonts w:ascii="Nirmala UI" w:hAnsi="Nirmala UI" w:cs="Nirmala UI"/>
          <w:color w:val="000000"/>
          <w:sz w:val="20"/>
          <w:szCs w:val="20"/>
        </w:rPr>
        <w:t>.</w:t>
      </w:r>
      <w:proofErr w:type="gramEnd"/>
    </w:p>
    <w:p w:rsidR="003821B6" w:rsidRPr="00082DEB" w:rsidRDefault="003821B6" w:rsidP="003821B6">
      <w:pPr>
        <w:spacing w:after="0" w:line="240" w:lineRule="auto"/>
        <w:jc w:val="both"/>
        <w:rPr>
          <w:rFonts w:ascii="Nirmala UI" w:hAnsi="Nirmala UI" w:cs="Nirmala UI"/>
          <w:sz w:val="18"/>
          <w:szCs w:val="18"/>
        </w:rPr>
      </w:pPr>
      <w:r w:rsidRPr="00082DEB">
        <w:rPr>
          <w:rFonts w:ascii="Nirmala UI" w:hAnsi="Nirmala UI" w:cs="Nirmala UI"/>
          <w:sz w:val="18"/>
          <w:szCs w:val="18"/>
        </w:rPr>
        <w:t xml:space="preserve">2. </w:t>
      </w:r>
      <w:proofErr w:type="spellStart"/>
      <w:r w:rsidRPr="00082DEB">
        <w:rPr>
          <w:rFonts w:ascii="Nirmala UI" w:hAnsi="Nirmala UI" w:cs="Nirmala UI" w:hint="cs"/>
          <w:sz w:val="18"/>
          <w:szCs w:val="18"/>
        </w:rPr>
        <w:t>डीडीए</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वेबसाइट</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पर</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अपलोड</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करने</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लिए</w:t>
      </w:r>
      <w:proofErr w:type="spellEnd"/>
      <w:r w:rsidRPr="00082DEB">
        <w:rPr>
          <w:rFonts w:ascii="Nirmala UI" w:hAnsi="Nirmala UI" w:cs="Nirmala UI"/>
          <w:sz w:val="18"/>
          <w:szCs w:val="18"/>
        </w:rPr>
        <w:t xml:space="preserve"> </w:t>
      </w:r>
      <w:r w:rsidRPr="00082DEB">
        <w:rPr>
          <w:rFonts w:ascii="Nirmala UI" w:hAnsi="Nirmala UI" w:cs="Nirmala UI" w:hint="cs"/>
          <w:sz w:val="18"/>
          <w:szCs w:val="18"/>
        </w:rPr>
        <w:t>ई</w:t>
      </w:r>
      <w:r w:rsidRPr="00082DEB">
        <w:rPr>
          <w:rFonts w:ascii="Nirmala UI" w:hAnsi="Nirmala UI" w:cs="Nirmala UI"/>
          <w:sz w:val="18"/>
          <w:szCs w:val="18"/>
        </w:rPr>
        <w:t>-</w:t>
      </w:r>
      <w:proofErr w:type="spellStart"/>
      <w:r w:rsidRPr="00082DEB">
        <w:rPr>
          <w:rFonts w:ascii="Nirmala UI" w:hAnsi="Nirmala UI" w:cs="Nirmala UI" w:hint="cs"/>
          <w:sz w:val="18"/>
          <w:szCs w:val="18"/>
        </w:rPr>
        <w:t>मेल</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माध्यम</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आयुक्त</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सिस्टम</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दि</w:t>
      </w:r>
      <w:proofErr w:type="spellEnd"/>
      <w:r w:rsidRPr="00082DEB">
        <w:rPr>
          <w:rFonts w:ascii="Nirmala UI" w:hAnsi="Nirmala UI" w:cs="Nirmala UI"/>
          <w:sz w:val="18"/>
          <w:szCs w:val="18"/>
        </w:rPr>
        <w:t xml:space="preserve">. </w:t>
      </w:r>
      <w:proofErr w:type="spellStart"/>
      <w:proofErr w:type="gramStart"/>
      <w:r w:rsidRPr="00082DEB">
        <w:rPr>
          <w:rFonts w:ascii="Nirmala UI" w:hAnsi="Nirmala UI" w:cs="Nirmala UI" w:hint="cs"/>
          <w:sz w:val="18"/>
          <w:szCs w:val="18"/>
        </w:rPr>
        <w:t>वि</w:t>
      </w:r>
      <w:proofErr w:type="spellEnd"/>
      <w:r w:rsidRPr="00082DEB">
        <w:rPr>
          <w:rFonts w:ascii="Nirmala UI" w:hAnsi="Nirmala UI" w:cs="Nirmala UI"/>
          <w:sz w:val="18"/>
          <w:szCs w:val="18"/>
        </w:rPr>
        <w:t>.</w:t>
      </w:r>
      <w:proofErr w:type="gram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प्रा</w:t>
      </w:r>
      <w:proofErr w:type="spellEnd"/>
      <w:r w:rsidRPr="00082DEB">
        <w:rPr>
          <w:rFonts w:ascii="Nirmala UI" w:hAnsi="Nirmala UI" w:cs="Nirmala UI"/>
          <w:color w:val="000000"/>
          <w:sz w:val="20"/>
          <w:szCs w:val="20"/>
        </w:rPr>
        <w:t>.</w:t>
      </w:r>
      <w:r w:rsidRPr="00082DEB">
        <w:rPr>
          <w:rFonts w:ascii="Nirmala UI" w:hAnsi="Nirmala UI" w:cs="Nirmala UI" w:hint="cs"/>
          <w:sz w:val="18"/>
          <w:szCs w:val="18"/>
        </w:rPr>
        <w:t>।</w:t>
      </w:r>
    </w:p>
    <w:p w:rsidR="003821B6" w:rsidRPr="00082DEB" w:rsidRDefault="003821B6" w:rsidP="003821B6">
      <w:pPr>
        <w:spacing w:after="0" w:line="240" w:lineRule="auto"/>
        <w:jc w:val="both"/>
        <w:rPr>
          <w:rFonts w:ascii="Nirmala UI" w:hAnsi="Nirmala UI" w:cs="Nirmala UI"/>
          <w:sz w:val="18"/>
          <w:szCs w:val="18"/>
        </w:rPr>
      </w:pPr>
      <w:r w:rsidRPr="00082DEB">
        <w:rPr>
          <w:rFonts w:ascii="Nirmala UI" w:hAnsi="Nirmala UI" w:cs="Nirmala UI"/>
          <w:sz w:val="18"/>
          <w:szCs w:val="18"/>
        </w:rPr>
        <w:t xml:space="preserve">3. </w:t>
      </w:r>
      <w:proofErr w:type="spellStart"/>
      <w:r w:rsidRPr="00082DEB">
        <w:rPr>
          <w:rFonts w:ascii="Nirmala UI" w:hAnsi="Nirmala UI" w:cs="Nirmala UI" w:hint="cs"/>
          <w:sz w:val="18"/>
          <w:szCs w:val="18"/>
        </w:rPr>
        <w:t>सीनियर</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एओ</w:t>
      </w:r>
      <w:proofErr w:type="spellEnd"/>
      <w:r w:rsidRPr="00082DEB">
        <w:rPr>
          <w:rFonts w:ascii="Nirmala UI" w:hAnsi="Nirmala UI" w:cs="Nirmala UI" w:hint="cs"/>
          <w:sz w:val="18"/>
          <w:szCs w:val="18"/>
        </w:rPr>
        <w:t>।</w:t>
      </w:r>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खेल</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दि</w:t>
      </w:r>
      <w:proofErr w:type="spellEnd"/>
      <w:r w:rsidRPr="00082DEB">
        <w:rPr>
          <w:rFonts w:ascii="Nirmala UI" w:hAnsi="Nirmala UI" w:cs="Nirmala UI"/>
          <w:sz w:val="18"/>
          <w:szCs w:val="18"/>
        </w:rPr>
        <w:t xml:space="preserve">. </w:t>
      </w:r>
      <w:proofErr w:type="spellStart"/>
      <w:proofErr w:type="gramStart"/>
      <w:r w:rsidRPr="00082DEB">
        <w:rPr>
          <w:rFonts w:ascii="Nirmala UI" w:hAnsi="Nirmala UI" w:cs="Nirmala UI" w:hint="cs"/>
          <w:sz w:val="18"/>
          <w:szCs w:val="18"/>
        </w:rPr>
        <w:t>वि</w:t>
      </w:r>
      <w:proofErr w:type="spellEnd"/>
      <w:r w:rsidRPr="00082DEB">
        <w:rPr>
          <w:rFonts w:ascii="Nirmala UI" w:hAnsi="Nirmala UI" w:cs="Nirmala UI"/>
          <w:sz w:val="18"/>
          <w:szCs w:val="18"/>
        </w:rPr>
        <w:t>.</w:t>
      </w:r>
      <w:proofErr w:type="gramEnd"/>
      <w:r w:rsidRPr="00082DEB">
        <w:rPr>
          <w:rFonts w:ascii="Nirmala UI" w:hAnsi="Nirmala UI" w:cs="Nirmala UI"/>
          <w:sz w:val="18"/>
          <w:szCs w:val="18"/>
        </w:rPr>
        <w:t xml:space="preserve"> </w:t>
      </w:r>
      <w:proofErr w:type="spellStart"/>
      <w:proofErr w:type="gramStart"/>
      <w:r w:rsidRPr="00082DEB">
        <w:rPr>
          <w:rFonts w:ascii="Nirmala UI" w:hAnsi="Nirmala UI" w:cs="Nirmala UI" w:hint="cs"/>
          <w:sz w:val="18"/>
          <w:szCs w:val="18"/>
        </w:rPr>
        <w:t>प्रा</w:t>
      </w:r>
      <w:proofErr w:type="spellEnd"/>
      <w:r w:rsidRPr="00082DEB">
        <w:rPr>
          <w:rFonts w:ascii="Nirmala UI" w:hAnsi="Nirmala UI" w:cs="Nirmala UI"/>
          <w:color w:val="000000"/>
          <w:sz w:val="20"/>
          <w:szCs w:val="20"/>
        </w:rPr>
        <w:t>.</w:t>
      </w:r>
      <w:proofErr w:type="gramEnd"/>
    </w:p>
    <w:p w:rsidR="003821B6" w:rsidRPr="00082DEB" w:rsidRDefault="003821B6" w:rsidP="003821B6">
      <w:pPr>
        <w:spacing w:after="0" w:line="240" w:lineRule="auto"/>
        <w:jc w:val="both"/>
        <w:rPr>
          <w:rFonts w:ascii="Nirmala UI" w:hAnsi="Nirmala UI" w:cs="Nirmala UI"/>
          <w:color w:val="000000"/>
          <w:sz w:val="20"/>
          <w:szCs w:val="20"/>
        </w:rPr>
      </w:pPr>
      <w:r w:rsidRPr="00082DEB">
        <w:rPr>
          <w:rFonts w:ascii="Nirmala UI" w:hAnsi="Nirmala UI" w:cs="Nirmala UI"/>
          <w:sz w:val="18"/>
          <w:szCs w:val="18"/>
        </w:rPr>
        <w:t xml:space="preserve">4. </w:t>
      </w:r>
      <w:proofErr w:type="spellStart"/>
      <w:r w:rsidRPr="00082DEB">
        <w:rPr>
          <w:rFonts w:ascii="Nirmala UI" w:hAnsi="Nirmala UI" w:cs="Nirmala UI" w:hint="cs"/>
          <w:sz w:val="18"/>
          <w:szCs w:val="18"/>
        </w:rPr>
        <w:t>सीसी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कोऑर्डन</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स्पोर्ट्स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विंग</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दि</w:t>
      </w:r>
      <w:proofErr w:type="spellEnd"/>
      <w:r w:rsidRPr="00082DEB">
        <w:rPr>
          <w:rFonts w:ascii="Nirmala UI" w:hAnsi="Nirmala UI" w:cs="Nirmala UI"/>
          <w:sz w:val="18"/>
          <w:szCs w:val="18"/>
        </w:rPr>
        <w:t xml:space="preserve">. </w:t>
      </w:r>
      <w:proofErr w:type="spellStart"/>
      <w:proofErr w:type="gramStart"/>
      <w:r w:rsidRPr="00082DEB">
        <w:rPr>
          <w:rFonts w:ascii="Nirmala UI" w:hAnsi="Nirmala UI" w:cs="Nirmala UI" w:hint="cs"/>
          <w:sz w:val="18"/>
          <w:szCs w:val="18"/>
        </w:rPr>
        <w:t>वि</w:t>
      </w:r>
      <w:proofErr w:type="spellEnd"/>
      <w:r w:rsidRPr="00082DEB">
        <w:rPr>
          <w:rFonts w:ascii="Nirmala UI" w:hAnsi="Nirmala UI" w:cs="Nirmala UI"/>
          <w:sz w:val="18"/>
          <w:szCs w:val="18"/>
        </w:rPr>
        <w:t>.</w:t>
      </w:r>
      <w:proofErr w:type="gramEnd"/>
      <w:r w:rsidRPr="00082DEB">
        <w:rPr>
          <w:rFonts w:ascii="Nirmala UI" w:hAnsi="Nirmala UI" w:cs="Nirmala UI"/>
          <w:sz w:val="18"/>
          <w:szCs w:val="18"/>
        </w:rPr>
        <w:t xml:space="preserve"> </w:t>
      </w:r>
      <w:proofErr w:type="spellStart"/>
      <w:proofErr w:type="gramStart"/>
      <w:r w:rsidRPr="00082DEB">
        <w:rPr>
          <w:rFonts w:ascii="Nirmala UI" w:hAnsi="Nirmala UI" w:cs="Nirmala UI" w:hint="cs"/>
          <w:sz w:val="18"/>
          <w:szCs w:val="18"/>
        </w:rPr>
        <w:t>प्रा</w:t>
      </w:r>
      <w:proofErr w:type="spellEnd"/>
      <w:r w:rsidRPr="00082DEB">
        <w:rPr>
          <w:rFonts w:ascii="Nirmala UI" w:hAnsi="Nirmala UI" w:cs="Nirmala UI"/>
          <w:color w:val="000000"/>
          <w:sz w:val="20"/>
          <w:szCs w:val="20"/>
        </w:rPr>
        <w:t>.</w:t>
      </w:r>
      <w:proofErr w:type="gramEnd"/>
    </w:p>
    <w:p w:rsidR="003821B6" w:rsidRPr="00082DEB" w:rsidRDefault="003821B6" w:rsidP="003821B6">
      <w:pPr>
        <w:spacing w:after="0" w:line="240" w:lineRule="auto"/>
        <w:jc w:val="both"/>
        <w:rPr>
          <w:rFonts w:ascii="Nirmala UI" w:hAnsi="Nirmala UI" w:cs="Nirmala UI"/>
          <w:sz w:val="18"/>
          <w:szCs w:val="18"/>
        </w:rPr>
      </w:pPr>
      <w:r w:rsidRPr="00082DEB">
        <w:rPr>
          <w:rFonts w:ascii="Nirmala UI" w:hAnsi="Nirmala UI" w:cs="Nirmala UI"/>
          <w:sz w:val="18"/>
          <w:szCs w:val="18"/>
        </w:rPr>
        <w:t xml:space="preserve">5. </w:t>
      </w:r>
      <w:proofErr w:type="spellStart"/>
      <w:r w:rsidRPr="00082DEB">
        <w:rPr>
          <w:rFonts w:ascii="Nirmala UI" w:hAnsi="Nirmala UI" w:cs="Nirmala UI" w:hint="cs"/>
          <w:sz w:val="18"/>
          <w:szCs w:val="18"/>
        </w:rPr>
        <w:t>संप्रदाय</w:t>
      </w:r>
      <w:proofErr w:type="spellEnd"/>
      <w:r w:rsidRPr="00082DEB">
        <w:rPr>
          <w:rFonts w:ascii="Nirmala UI" w:hAnsi="Nirmala UI" w:cs="Nirmala UI" w:hint="cs"/>
          <w:sz w:val="18"/>
          <w:szCs w:val="18"/>
        </w:rPr>
        <w:t>।</w:t>
      </w:r>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डीडीए</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ठेकेदार</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कल्याण</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संघ</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विसास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मीनार</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आई</w:t>
      </w:r>
      <w:r w:rsidRPr="00082DEB">
        <w:rPr>
          <w:rFonts w:ascii="Nirmala UI" w:hAnsi="Nirmala UI" w:cs="Nirmala UI"/>
          <w:sz w:val="18"/>
          <w:szCs w:val="18"/>
        </w:rPr>
        <w:t>.</w:t>
      </w:r>
      <w:r w:rsidRPr="00082DEB">
        <w:rPr>
          <w:rFonts w:ascii="Nirmala UI" w:hAnsi="Nirmala UI" w:cs="Nirmala UI" w:hint="cs"/>
          <w:sz w:val="18"/>
          <w:szCs w:val="18"/>
        </w:rPr>
        <w:t>पी</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एस्टेट</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नई</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दिल्ली</w:t>
      </w:r>
      <w:proofErr w:type="spellEnd"/>
    </w:p>
    <w:p w:rsidR="003821B6" w:rsidRPr="00082DEB" w:rsidRDefault="003821B6" w:rsidP="003821B6">
      <w:pPr>
        <w:spacing w:after="0" w:line="240" w:lineRule="auto"/>
        <w:jc w:val="both"/>
        <w:rPr>
          <w:rFonts w:ascii="Nirmala UI" w:hAnsi="Nirmala UI" w:cs="Nirmala UI"/>
          <w:sz w:val="18"/>
          <w:szCs w:val="18"/>
        </w:rPr>
      </w:pPr>
      <w:r w:rsidRPr="00082DEB">
        <w:rPr>
          <w:rFonts w:ascii="Nirmala UI" w:hAnsi="Nirmala UI" w:cs="Nirmala UI"/>
          <w:sz w:val="18"/>
          <w:szCs w:val="18"/>
        </w:rPr>
        <w:t xml:space="preserve">6. </w:t>
      </w:r>
      <w:proofErr w:type="spellStart"/>
      <w:r w:rsidRPr="00082DEB">
        <w:rPr>
          <w:rFonts w:ascii="Nirmala UI" w:hAnsi="Nirmala UI" w:cs="Nirmala UI" w:hint="cs"/>
          <w:sz w:val="18"/>
          <w:szCs w:val="18"/>
        </w:rPr>
        <w:t>संप्रदाय</w:t>
      </w:r>
      <w:proofErr w:type="spellEnd"/>
      <w:r w:rsidRPr="00082DEB">
        <w:rPr>
          <w:rFonts w:ascii="Nirmala UI" w:hAnsi="Nirmala UI" w:cs="Nirmala UI" w:hint="cs"/>
          <w:sz w:val="18"/>
          <w:szCs w:val="18"/>
        </w:rPr>
        <w:t>।</w:t>
      </w:r>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डीडीए</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बिल्डर्स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एसोसिएशन</w:t>
      </w:r>
      <w:proofErr w:type="spellEnd"/>
      <w:r w:rsidRPr="00082DEB">
        <w:rPr>
          <w:rFonts w:ascii="Nirmala UI" w:hAnsi="Nirmala UI" w:cs="Nirmala UI"/>
          <w:sz w:val="18"/>
          <w:szCs w:val="18"/>
        </w:rPr>
        <w:t xml:space="preserve">, </w:t>
      </w:r>
      <w:r w:rsidRPr="00082DEB">
        <w:rPr>
          <w:rFonts w:ascii="Nirmala UI" w:hAnsi="Nirmala UI" w:cs="Nirmala UI" w:hint="cs"/>
          <w:sz w:val="18"/>
          <w:szCs w:val="18"/>
        </w:rPr>
        <w:t>ई</w:t>
      </w:r>
      <w:r w:rsidRPr="00082DEB">
        <w:rPr>
          <w:rFonts w:ascii="Nirmala UI" w:hAnsi="Nirmala UI" w:cs="Nirmala UI"/>
          <w:sz w:val="18"/>
          <w:szCs w:val="18"/>
        </w:rPr>
        <w:t xml:space="preserve"> -18, </w:t>
      </w:r>
      <w:proofErr w:type="spellStart"/>
      <w:r w:rsidRPr="00082DEB">
        <w:rPr>
          <w:rFonts w:ascii="Nirmala UI" w:hAnsi="Nirmala UI" w:cs="Nirmala UI" w:hint="cs"/>
          <w:sz w:val="18"/>
          <w:szCs w:val="18"/>
        </w:rPr>
        <w:t>विकास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कुटीर</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नई</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दिल्ली</w:t>
      </w:r>
      <w:proofErr w:type="spellEnd"/>
    </w:p>
    <w:p w:rsidR="003821B6" w:rsidRPr="00082DEB" w:rsidRDefault="003821B6" w:rsidP="003821B6">
      <w:pPr>
        <w:spacing w:after="0" w:line="240" w:lineRule="auto"/>
        <w:jc w:val="both"/>
        <w:rPr>
          <w:rFonts w:ascii="Nirmala UI" w:hAnsi="Nirmala UI" w:cs="Nirmala UI"/>
          <w:sz w:val="18"/>
          <w:szCs w:val="18"/>
        </w:rPr>
      </w:pPr>
      <w:r w:rsidRPr="00082DEB">
        <w:rPr>
          <w:rFonts w:ascii="Nirmala UI" w:hAnsi="Nirmala UI" w:cs="Nirmala UI"/>
          <w:sz w:val="18"/>
          <w:szCs w:val="18"/>
        </w:rPr>
        <w:t xml:space="preserve">7. </w:t>
      </w:r>
      <w:proofErr w:type="spellStart"/>
      <w:r w:rsidRPr="00082DEB">
        <w:rPr>
          <w:rFonts w:ascii="Nirmala UI" w:hAnsi="Nirmala UI" w:cs="Nirmala UI" w:hint="cs"/>
          <w:sz w:val="18"/>
          <w:szCs w:val="18"/>
        </w:rPr>
        <w:t>दिल्ली</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ठेकेदार</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कल्याण</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संघ</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रजिस्ट्रेशन</w:t>
      </w:r>
      <w:proofErr w:type="spellEnd"/>
      <w:r w:rsidRPr="00082DEB">
        <w:rPr>
          <w:rFonts w:ascii="Nirmala UI" w:hAnsi="Nirmala UI" w:cs="Nirmala UI"/>
          <w:sz w:val="18"/>
          <w:szCs w:val="18"/>
        </w:rPr>
        <w:t xml:space="preserve">), 306, </w:t>
      </w:r>
      <w:proofErr w:type="spellStart"/>
      <w:r w:rsidRPr="00082DEB">
        <w:rPr>
          <w:rFonts w:ascii="Nirmala UI" w:hAnsi="Nirmala UI" w:cs="Nirmala UI" w:hint="cs"/>
          <w:sz w:val="18"/>
          <w:szCs w:val="18"/>
        </w:rPr>
        <w:t>मस्जिद</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मॉथ</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एन</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डी</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एस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भाग</w:t>
      </w:r>
      <w:proofErr w:type="spellEnd"/>
      <w:r w:rsidRPr="00082DEB">
        <w:rPr>
          <w:rFonts w:ascii="Nirmala UI" w:hAnsi="Nirmala UI" w:cs="Nirmala UI"/>
          <w:sz w:val="18"/>
          <w:szCs w:val="18"/>
        </w:rPr>
        <w:t xml:space="preserve"> -2, </w:t>
      </w:r>
      <w:proofErr w:type="spellStart"/>
      <w:r w:rsidRPr="00082DEB">
        <w:rPr>
          <w:rFonts w:ascii="Nirmala UI" w:hAnsi="Nirmala UI" w:cs="Nirmala UI" w:hint="cs"/>
          <w:sz w:val="18"/>
          <w:szCs w:val="18"/>
        </w:rPr>
        <w:t>नई</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दिल्ली</w:t>
      </w:r>
      <w:proofErr w:type="spellEnd"/>
      <w:r w:rsidRPr="00082DEB">
        <w:rPr>
          <w:rFonts w:ascii="Nirmala UI" w:hAnsi="Nirmala UI" w:cs="Nirmala UI"/>
          <w:sz w:val="18"/>
          <w:szCs w:val="18"/>
        </w:rPr>
        <w:t xml:space="preserve"> -11004 </w:t>
      </w:r>
      <w:proofErr w:type="spellStart"/>
      <w:r w:rsidRPr="00082DEB">
        <w:rPr>
          <w:rFonts w:ascii="Nirmala UI" w:hAnsi="Nirmala UI" w:cs="Nirmala UI" w:hint="cs"/>
          <w:sz w:val="18"/>
          <w:szCs w:val="18"/>
        </w:rPr>
        <w:t>के</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महासचिव</w:t>
      </w:r>
      <w:proofErr w:type="spellEnd"/>
      <w:r w:rsidRPr="00082DEB">
        <w:rPr>
          <w:rFonts w:ascii="Nirmala UI" w:hAnsi="Nirmala UI" w:cs="Nirmala UI" w:hint="cs"/>
          <w:sz w:val="18"/>
          <w:szCs w:val="18"/>
        </w:rPr>
        <w:t>।</w:t>
      </w:r>
    </w:p>
    <w:p w:rsidR="003821B6" w:rsidRPr="00082DEB" w:rsidRDefault="003821B6" w:rsidP="003821B6">
      <w:pPr>
        <w:spacing w:after="0" w:line="240" w:lineRule="auto"/>
        <w:jc w:val="both"/>
        <w:rPr>
          <w:rFonts w:ascii="Nirmala UI" w:hAnsi="Nirmala UI" w:cs="Nirmala UI"/>
          <w:sz w:val="18"/>
          <w:szCs w:val="18"/>
        </w:rPr>
      </w:pPr>
      <w:r w:rsidRPr="00082DEB">
        <w:rPr>
          <w:rFonts w:ascii="Nirmala UI" w:hAnsi="Nirmala UI" w:cs="Nirmala UI"/>
          <w:sz w:val="18"/>
          <w:szCs w:val="18"/>
        </w:rPr>
        <w:t xml:space="preserve">8. </w:t>
      </w:r>
      <w:proofErr w:type="spellStart"/>
      <w:r w:rsidRPr="00082DEB">
        <w:rPr>
          <w:rFonts w:ascii="Nirmala UI" w:hAnsi="Nirmala UI" w:cs="Nirmala UI" w:hint="cs"/>
          <w:sz w:val="18"/>
          <w:szCs w:val="18"/>
        </w:rPr>
        <w:t>डीडीए</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स्पोर्ट्स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कॉम्प्लेक्स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सभी</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सचिव</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अपने</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नोटिस</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बोर्ड</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पर</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प्रदर्शित</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करने</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के</w:t>
      </w:r>
      <w:proofErr w:type="spellEnd"/>
      <w:r w:rsidRPr="00082DEB">
        <w:rPr>
          <w:rFonts w:ascii="Nirmala UI" w:hAnsi="Nirmala UI" w:cs="Nirmala UI"/>
          <w:sz w:val="18"/>
          <w:szCs w:val="18"/>
        </w:rPr>
        <w:t xml:space="preserve"> </w:t>
      </w:r>
      <w:proofErr w:type="spellStart"/>
      <w:r w:rsidRPr="00082DEB">
        <w:rPr>
          <w:rFonts w:ascii="Nirmala UI" w:hAnsi="Nirmala UI" w:cs="Nirmala UI" w:hint="cs"/>
          <w:sz w:val="18"/>
          <w:szCs w:val="18"/>
        </w:rPr>
        <w:t>लिए</w:t>
      </w:r>
      <w:proofErr w:type="spellEnd"/>
      <w:r w:rsidRPr="00082DEB">
        <w:rPr>
          <w:rFonts w:ascii="Nirmala UI" w:hAnsi="Nirmala UI" w:cs="Nirmala UI" w:hint="cs"/>
          <w:sz w:val="18"/>
          <w:szCs w:val="18"/>
        </w:rPr>
        <w:t>।</w:t>
      </w:r>
    </w:p>
    <w:p w:rsidR="003821B6" w:rsidRPr="00082DEB" w:rsidRDefault="003821B6" w:rsidP="003821B6">
      <w:pPr>
        <w:spacing w:after="0" w:line="240" w:lineRule="auto"/>
        <w:jc w:val="both"/>
        <w:rPr>
          <w:rFonts w:ascii="Nirmala UI" w:hAnsi="Nirmala UI" w:cs="Nirmala UI"/>
          <w:sz w:val="18"/>
          <w:szCs w:val="18"/>
        </w:rPr>
      </w:pPr>
      <w:r w:rsidRPr="00082DEB">
        <w:rPr>
          <w:rFonts w:ascii="Nirmala UI" w:hAnsi="Nirmala UI" w:cs="Nirmala UI"/>
          <w:sz w:val="18"/>
          <w:szCs w:val="18"/>
        </w:rPr>
        <w:t>9. ______________</w:t>
      </w:r>
    </w:p>
    <w:p w:rsidR="003821B6" w:rsidRPr="00B62C9E" w:rsidRDefault="003821B6" w:rsidP="003821B6">
      <w:pPr>
        <w:spacing w:after="0" w:line="240" w:lineRule="auto"/>
        <w:jc w:val="both"/>
        <w:rPr>
          <w:rFonts w:ascii="Nirmala UI" w:hAnsi="Nirmala UI" w:cs="Nirmala UI"/>
          <w:sz w:val="18"/>
          <w:szCs w:val="18"/>
        </w:rPr>
      </w:pPr>
      <w:r w:rsidRPr="00B62C9E">
        <w:rPr>
          <w:rFonts w:ascii="Nirmala UI" w:hAnsi="Nirmala UI" w:cs="Nirmala UI"/>
          <w:sz w:val="18"/>
          <w:szCs w:val="18"/>
        </w:rPr>
        <w:t xml:space="preserve">10. </w:t>
      </w:r>
      <w:proofErr w:type="spellStart"/>
      <w:r w:rsidRPr="00B62C9E">
        <w:rPr>
          <w:rFonts w:ascii="Nirmala UI" w:hAnsi="Nirmala UI" w:cs="Nirmala UI" w:hint="cs"/>
          <w:sz w:val="18"/>
          <w:szCs w:val="18"/>
        </w:rPr>
        <w:t>सूचना</w:t>
      </w:r>
      <w:proofErr w:type="spellEnd"/>
      <w:r w:rsidRPr="00B62C9E">
        <w:rPr>
          <w:rFonts w:ascii="Nirmala UI" w:hAnsi="Nirmala UI" w:cs="Nirmala UI"/>
          <w:sz w:val="18"/>
          <w:szCs w:val="18"/>
        </w:rPr>
        <w:t xml:space="preserve"> </w:t>
      </w:r>
      <w:proofErr w:type="spellStart"/>
      <w:r w:rsidRPr="00B62C9E">
        <w:rPr>
          <w:rFonts w:ascii="Nirmala UI" w:hAnsi="Nirmala UI" w:cs="Nirmala UI" w:hint="cs"/>
          <w:sz w:val="18"/>
          <w:szCs w:val="18"/>
        </w:rPr>
        <w:t>बोर्ड</w:t>
      </w:r>
      <w:proofErr w:type="spellEnd"/>
    </w:p>
    <w:p w:rsidR="003821B6" w:rsidRPr="00B62C9E" w:rsidRDefault="003821B6" w:rsidP="003821B6">
      <w:pPr>
        <w:spacing w:after="0" w:line="240" w:lineRule="auto"/>
        <w:ind w:firstLine="720"/>
        <w:jc w:val="both"/>
        <w:rPr>
          <w:rFonts w:ascii="Nirmala UI" w:hAnsi="Nirmala UI" w:cs="Nirmala UI"/>
          <w:sz w:val="18"/>
          <w:szCs w:val="18"/>
        </w:rPr>
      </w:pPr>
    </w:p>
    <w:p w:rsidR="003821B6" w:rsidRDefault="003821B6" w:rsidP="003821B6">
      <w:pPr>
        <w:widowControl w:val="0"/>
        <w:autoSpaceDE w:val="0"/>
        <w:autoSpaceDN w:val="0"/>
        <w:adjustRightInd w:val="0"/>
        <w:spacing w:before="32" w:after="0" w:line="240" w:lineRule="auto"/>
        <w:jc w:val="both"/>
        <w:rPr>
          <w:b/>
        </w:rPr>
      </w:pPr>
      <w:r>
        <w:rPr>
          <w:rFonts w:ascii="Nirmala UI" w:hAnsi="Nirmala UI" w:cs="Nirmala UI"/>
          <w:b/>
        </w:rPr>
        <w:t xml:space="preserve">                                                                                           </w:t>
      </w:r>
      <w:r>
        <w:rPr>
          <w:b/>
        </w:rPr>
        <w:t xml:space="preserve">                                                                                                                                                                         </w:t>
      </w:r>
    </w:p>
    <w:p w:rsidR="003821B6" w:rsidRDefault="003821B6" w:rsidP="003821B6">
      <w:pPr>
        <w:widowControl w:val="0"/>
        <w:autoSpaceDE w:val="0"/>
        <w:autoSpaceDN w:val="0"/>
        <w:adjustRightInd w:val="0"/>
        <w:spacing w:before="32" w:after="0" w:line="240" w:lineRule="auto"/>
        <w:jc w:val="both"/>
        <w:rPr>
          <w:b/>
        </w:rPr>
      </w:pPr>
      <w:r>
        <w:rPr>
          <w:b/>
        </w:rPr>
        <w:t xml:space="preserve">                                                                                                                                             </w:t>
      </w:r>
      <w:proofErr w:type="gramStart"/>
      <w:r>
        <w:rPr>
          <w:b/>
        </w:rPr>
        <w:t>-</w:t>
      </w:r>
      <w:proofErr w:type="spellStart"/>
      <w:r>
        <w:rPr>
          <w:b/>
        </w:rPr>
        <w:t>Sd</w:t>
      </w:r>
      <w:proofErr w:type="spellEnd"/>
      <w:r>
        <w:rPr>
          <w:b/>
        </w:rPr>
        <w:t>-</w:t>
      </w:r>
      <w:proofErr w:type="gramEnd"/>
    </w:p>
    <w:p w:rsidR="003821B6" w:rsidRDefault="003821B6" w:rsidP="003821B6">
      <w:pPr>
        <w:widowControl w:val="0"/>
        <w:autoSpaceDE w:val="0"/>
        <w:autoSpaceDN w:val="0"/>
        <w:adjustRightInd w:val="0"/>
        <w:spacing w:before="32" w:after="0" w:line="240" w:lineRule="auto"/>
        <w:jc w:val="both"/>
        <w:rPr>
          <w:b/>
        </w:rPr>
      </w:pPr>
      <w:r>
        <w:rPr>
          <w:rFonts w:ascii="Nirmala UI" w:hAnsi="Nirmala UI" w:cs="Nirmala UI"/>
          <w:b/>
        </w:rPr>
        <w:t xml:space="preserve">                                                                                              </w:t>
      </w:r>
      <w:proofErr w:type="gramStart"/>
      <w:r w:rsidRPr="00541722">
        <w:rPr>
          <w:rFonts w:ascii="Nirmala UI" w:hAnsi="Nirmala UI" w:cs="Nirmala UI"/>
          <w:b/>
        </w:rPr>
        <w:t>ए</w:t>
      </w:r>
      <w:r w:rsidRPr="00541722">
        <w:rPr>
          <w:b/>
        </w:rPr>
        <w:t xml:space="preserve"> </w:t>
      </w:r>
      <w:r>
        <w:rPr>
          <w:rFonts w:ascii="Nirmala UI" w:hAnsi="Nirmala UI" w:cs="Nirmala UI"/>
          <w:b/>
        </w:rPr>
        <w:t>.</w:t>
      </w:r>
      <w:proofErr w:type="gramEnd"/>
      <w:r w:rsidRPr="00541722">
        <w:rPr>
          <w:b/>
        </w:rPr>
        <w:t xml:space="preserve"> </w:t>
      </w:r>
      <w:r w:rsidRPr="00541722">
        <w:rPr>
          <w:rFonts w:ascii="Nirmala UI" w:hAnsi="Nirmala UI" w:cs="Nirmala UI"/>
          <w:b/>
        </w:rPr>
        <w:t>ई</w:t>
      </w:r>
      <w:r>
        <w:rPr>
          <w:rFonts w:ascii="Nirmala UI" w:hAnsi="Nirmala UI" w:cs="Nirmala UI"/>
          <w:b/>
        </w:rPr>
        <w:t>.</w:t>
      </w:r>
      <w:r w:rsidRPr="00541722">
        <w:rPr>
          <w:b/>
        </w:rPr>
        <w:t xml:space="preserve"> (</w:t>
      </w:r>
      <w:proofErr w:type="spellStart"/>
      <w:r w:rsidRPr="00541722">
        <w:rPr>
          <w:rFonts w:ascii="Nirmala UI" w:hAnsi="Nirmala UI" w:cs="Nirmala UI"/>
          <w:b/>
        </w:rPr>
        <w:t>सिविल</w:t>
      </w:r>
      <w:proofErr w:type="spellEnd"/>
      <w:r w:rsidRPr="00541722">
        <w:rPr>
          <w:b/>
        </w:rPr>
        <w:t>)</w:t>
      </w:r>
      <w:r>
        <w:rPr>
          <w:b/>
        </w:rPr>
        <w:t>/</w:t>
      </w:r>
      <w:r w:rsidRPr="00541722">
        <w:rPr>
          <w:rFonts w:ascii="Nirmala UI" w:hAnsi="Nirmala UI" w:cs="Nirmala UI"/>
          <w:b/>
          <w:color w:val="000000"/>
          <w:sz w:val="20"/>
          <w:szCs w:val="20"/>
        </w:rPr>
        <w:t xml:space="preserve"> </w:t>
      </w:r>
      <w:proofErr w:type="spellStart"/>
      <w:r>
        <w:rPr>
          <w:rFonts w:ascii="Nirmala UI" w:hAnsi="Nirmala UI" w:cs="Nirmala UI"/>
          <w:b/>
          <w:color w:val="000000"/>
          <w:sz w:val="20"/>
          <w:szCs w:val="20"/>
        </w:rPr>
        <w:t>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डब्ल्यू</w:t>
      </w:r>
      <w:proofErr w:type="spellEnd"/>
      <w:r>
        <w:rPr>
          <w:rFonts w:cs="Calibri"/>
          <w:b/>
          <w:color w:val="000000"/>
          <w:sz w:val="20"/>
          <w:szCs w:val="20"/>
        </w:rPr>
        <w:t xml:space="preserve"> </w:t>
      </w:r>
      <w:proofErr w:type="spellStart"/>
      <w:r>
        <w:rPr>
          <w:rFonts w:ascii="Nirmala UI" w:hAnsi="Nirmala UI" w:cs="Nirmala UI"/>
          <w:b/>
          <w:color w:val="000000"/>
          <w:sz w:val="20"/>
          <w:szCs w:val="20"/>
        </w:rPr>
        <w:t>जी</w:t>
      </w:r>
      <w:proofErr w:type="spellEnd"/>
      <w:r>
        <w:rPr>
          <w:rFonts w:cs="Calibri"/>
          <w:b/>
          <w:color w:val="000000"/>
          <w:sz w:val="20"/>
          <w:szCs w:val="20"/>
        </w:rPr>
        <w:t xml:space="preserve"> </w:t>
      </w:r>
      <w:proofErr w:type="spellStart"/>
      <w:r>
        <w:rPr>
          <w:rFonts w:ascii="Nirmala UI" w:hAnsi="Nirmala UI" w:cs="Nirmala UI"/>
          <w:b/>
          <w:color w:val="000000"/>
          <w:sz w:val="20"/>
          <w:szCs w:val="20"/>
        </w:rPr>
        <w:t>वी</w:t>
      </w:r>
      <w:proofErr w:type="spellEnd"/>
      <w:r>
        <w:rPr>
          <w:rFonts w:cs="Calibri"/>
          <w:b/>
          <w:color w:val="000000"/>
          <w:sz w:val="20"/>
          <w:szCs w:val="20"/>
        </w:rPr>
        <w:t xml:space="preserve"> </w:t>
      </w:r>
      <w:proofErr w:type="spellStart"/>
      <w:r>
        <w:rPr>
          <w:rFonts w:ascii="Nirmala UI" w:hAnsi="Nirmala UI" w:cs="Nirmala UI"/>
          <w:b/>
          <w:color w:val="000000"/>
          <w:sz w:val="20"/>
          <w:szCs w:val="20"/>
        </w:rPr>
        <w:t>एस</w:t>
      </w:r>
      <w:proofErr w:type="spellEnd"/>
      <w:r>
        <w:rPr>
          <w:rFonts w:cs="Calibri"/>
          <w:b/>
          <w:color w:val="000000"/>
          <w:sz w:val="20"/>
          <w:szCs w:val="20"/>
        </w:rPr>
        <w:t xml:space="preserve"> </w:t>
      </w:r>
      <w:proofErr w:type="spellStart"/>
      <w:r>
        <w:rPr>
          <w:rFonts w:ascii="Nirmala UI" w:hAnsi="Nirmala UI" w:cs="Nirmala UI"/>
          <w:b/>
          <w:color w:val="000000"/>
          <w:sz w:val="20"/>
          <w:szCs w:val="20"/>
        </w:rPr>
        <w:t>सी</w:t>
      </w:r>
      <w:proofErr w:type="spellEnd"/>
    </w:p>
    <w:p w:rsidR="003821B6" w:rsidRDefault="003821B6" w:rsidP="003821B6">
      <w:pPr>
        <w:spacing w:after="0" w:line="240" w:lineRule="auto"/>
        <w:jc w:val="center"/>
        <w:rPr>
          <w:b/>
          <w:bCs/>
          <w:sz w:val="20"/>
          <w:szCs w:val="20"/>
        </w:rPr>
      </w:pPr>
    </w:p>
    <w:p w:rsidR="003821B6" w:rsidRDefault="003821B6" w:rsidP="003821B6">
      <w:pPr>
        <w:spacing w:after="0" w:line="240" w:lineRule="auto"/>
        <w:jc w:val="center"/>
        <w:rPr>
          <w:b/>
          <w:bCs/>
          <w:sz w:val="20"/>
          <w:szCs w:val="20"/>
        </w:rPr>
      </w:pPr>
    </w:p>
    <w:p w:rsidR="003821B6" w:rsidRDefault="003821B6" w:rsidP="003821B6">
      <w:pPr>
        <w:spacing w:after="0" w:line="240" w:lineRule="auto"/>
        <w:jc w:val="center"/>
        <w:rPr>
          <w:b/>
          <w:bCs/>
          <w:sz w:val="20"/>
          <w:szCs w:val="20"/>
        </w:rPr>
      </w:pPr>
    </w:p>
    <w:p w:rsidR="003821B6" w:rsidRDefault="003821B6" w:rsidP="003821B6">
      <w:pPr>
        <w:spacing w:after="0" w:line="240" w:lineRule="auto"/>
        <w:jc w:val="center"/>
        <w:rPr>
          <w:b/>
          <w:bCs/>
          <w:sz w:val="20"/>
          <w:szCs w:val="20"/>
        </w:rPr>
      </w:pPr>
    </w:p>
    <w:p w:rsidR="003821B6" w:rsidRDefault="003821B6" w:rsidP="003821B6">
      <w:pPr>
        <w:spacing w:after="0" w:line="240" w:lineRule="auto"/>
        <w:jc w:val="center"/>
        <w:rPr>
          <w:b/>
          <w:bCs/>
          <w:sz w:val="20"/>
          <w:szCs w:val="20"/>
        </w:rPr>
      </w:pPr>
    </w:p>
    <w:p w:rsidR="003821B6" w:rsidRDefault="003821B6" w:rsidP="003821B6">
      <w:pPr>
        <w:spacing w:after="0" w:line="240" w:lineRule="auto"/>
        <w:jc w:val="center"/>
        <w:rPr>
          <w:b/>
          <w:bCs/>
          <w:sz w:val="20"/>
          <w:szCs w:val="20"/>
        </w:rPr>
      </w:pPr>
    </w:p>
    <w:p w:rsidR="003821B6" w:rsidRDefault="003821B6" w:rsidP="003821B6">
      <w:pPr>
        <w:spacing w:after="0" w:line="240" w:lineRule="auto"/>
        <w:jc w:val="center"/>
        <w:rPr>
          <w:b/>
          <w:bCs/>
          <w:sz w:val="20"/>
          <w:szCs w:val="20"/>
        </w:rPr>
      </w:pPr>
    </w:p>
    <w:p w:rsidR="003821B6" w:rsidRPr="0010258F" w:rsidRDefault="003821B6" w:rsidP="003821B6">
      <w:pPr>
        <w:spacing w:after="0" w:line="240" w:lineRule="auto"/>
        <w:jc w:val="center"/>
        <w:rPr>
          <w:b/>
          <w:bCs/>
          <w:sz w:val="20"/>
          <w:szCs w:val="20"/>
        </w:rPr>
      </w:pPr>
      <w:r w:rsidRPr="0010258F">
        <w:rPr>
          <w:b/>
          <w:bCs/>
          <w:sz w:val="20"/>
          <w:szCs w:val="20"/>
        </w:rPr>
        <w:lastRenderedPageBreak/>
        <w:t>DELHI DEVELOPMENT AUTHORITY</w:t>
      </w:r>
    </w:p>
    <w:p w:rsidR="003821B6" w:rsidRDefault="003821B6" w:rsidP="003821B6">
      <w:pPr>
        <w:spacing w:after="0" w:line="240" w:lineRule="auto"/>
        <w:jc w:val="center"/>
        <w:rPr>
          <w:b/>
          <w:bCs/>
          <w:sz w:val="20"/>
          <w:szCs w:val="20"/>
        </w:rPr>
      </w:pPr>
      <w:r>
        <w:rPr>
          <w:b/>
          <w:bCs/>
          <w:sz w:val="20"/>
          <w:szCs w:val="20"/>
        </w:rPr>
        <w:t>CWG Village Sports Complex</w:t>
      </w:r>
    </w:p>
    <w:p w:rsidR="003821B6" w:rsidRPr="0010258F" w:rsidRDefault="003821B6" w:rsidP="003821B6">
      <w:pPr>
        <w:spacing w:after="0" w:line="240" w:lineRule="auto"/>
        <w:jc w:val="center"/>
        <w:rPr>
          <w:b/>
          <w:bCs/>
          <w:sz w:val="20"/>
          <w:szCs w:val="20"/>
        </w:rPr>
      </w:pPr>
      <w:r>
        <w:rPr>
          <w:b/>
          <w:bCs/>
          <w:sz w:val="20"/>
          <w:szCs w:val="20"/>
        </w:rPr>
        <w:t>Akshardham, Delhi -110092</w:t>
      </w:r>
    </w:p>
    <w:p w:rsidR="003821B6" w:rsidRPr="0010258F" w:rsidRDefault="003821B6" w:rsidP="003821B6">
      <w:pPr>
        <w:spacing w:after="0" w:line="240" w:lineRule="auto"/>
        <w:jc w:val="center"/>
        <w:rPr>
          <w:sz w:val="20"/>
          <w:u w:val="single"/>
        </w:rPr>
      </w:pPr>
    </w:p>
    <w:p w:rsidR="003821B6" w:rsidRPr="0079135C" w:rsidRDefault="003821B6" w:rsidP="003821B6">
      <w:pPr>
        <w:pStyle w:val="BodyText3"/>
        <w:spacing w:after="0" w:line="240" w:lineRule="auto"/>
        <w:jc w:val="center"/>
        <w:rPr>
          <w:b/>
          <w:bCs/>
          <w:sz w:val="20"/>
          <w:u w:val="single"/>
          <w:lang w:val="en-IN"/>
        </w:rPr>
      </w:pPr>
      <w:r w:rsidRPr="0010258F">
        <w:rPr>
          <w:b/>
          <w:bCs/>
          <w:sz w:val="20"/>
          <w:u w:val="single"/>
        </w:rPr>
        <w:t xml:space="preserve">NOTICE INVITING TENDERNO. </w:t>
      </w:r>
      <w:r>
        <w:rPr>
          <w:b/>
          <w:bCs/>
          <w:sz w:val="20"/>
          <w:u w:val="single"/>
          <w:lang w:val="en-IN"/>
        </w:rPr>
        <w:t>01</w:t>
      </w:r>
      <w:r w:rsidRPr="0010258F">
        <w:rPr>
          <w:b/>
          <w:bCs/>
          <w:sz w:val="20"/>
          <w:u w:val="single"/>
        </w:rPr>
        <w:t>/.</w:t>
      </w:r>
      <w:r>
        <w:rPr>
          <w:b/>
          <w:bCs/>
          <w:sz w:val="20"/>
          <w:u w:val="single"/>
        </w:rPr>
        <w:t xml:space="preserve">CWGVSC </w:t>
      </w:r>
      <w:r w:rsidRPr="0010258F">
        <w:rPr>
          <w:b/>
          <w:bCs/>
          <w:sz w:val="20"/>
          <w:u w:val="single"/>
        </w:rPr>
        <w:t>/DDA/</w:t>
      </w:r>
      <w:r>
        <w:rPr>
          <w:b/>
          <w:bCs/>
          <w:sz w:val="20"/>
          <w:u w:val="single"/>
        </w:rPr>
        <w:t>20</w:t>
      </w:r>
      <w:r>
        <w:rPr>
          <w:b/>
          <w:bCs/>
          <w:sz w:val="20"/>
          <w:u w:val="single"/>
          <w:lang w:val="en-IN"/>
        </w:rPr>
        <w:t>20</w:t>
      </w:r>
      <w:r w:rsidRPr="0010258F">
        <w:rPr>
          <w:b/>
          <w:bCs/>
          <w:sz w:val="20"/>
          <w:u w:val="single"/>
        </w:rPr>
        <w:t>-2</w:t>
      </w:r>
      <w:r>
        <w:rPr>
          <w:b/>
          <w:bCs/>
          <w:sz w:val="20"/>
          <w:u w:val="single"/>
          <w:lang w:val="en-IN"/>
        </w:rPr>
        <w:t>1</w:t>
      </w:r>
    </w:p>
    <w:p w:rsidR="003821B6" w:rsidRPr="00E1394B" w:rsidRDefault="003821B6" w:rsidP="003821B6">
      <w:pPr>
        <w:spacing w:after="0" w:line="240" w:lineRule="auto"/>
        <w:jc w:val="center"/>
        <w:rPr>
          <w:rFonts w:ascii="Times New Roman" w:hAnsi="Times New Roman"/>
          <w:b/>
          <w:sz w:val="14"/>
          <w:szCs w:val="20"/>
        </w:rPr>
      </w:pPr>
    </w:p>
    <w:p w:rsidR="003821B6" w:rsidRPr="00FD72B3" w:rsidRDefault="003821B6" w:rsidP="003821B6">
      <w:pPr>
        <w:spacing w:after="0" w:line="240" w:lineRule="auto"/>
        <w:jc w:val="center"/>
        <w:rPr>
          <w:rFonts w:ascii="Times New Roman" w:hAnsi="Times New Roman"/>
          <w:b/>
          <w:sz w:val="20"/>
          <w:szCs w:val="20"/>
        </w:rPr>
      </w:pPr>
    </w:p>
    <w:p w:rsidR="003821B6" w:rsidRPr="00FD72B3" w:rsidRDefault="003821B6" w:rsidP="003821B6">
      <w:pPr>
        <w:ind w:right="29" w:firstLine="630"/>
        <w:jc w:val="both"/>
        <w:rPr>
          <w:rFonts w:ascii="Times New Roman" w:hAnsi="Times New Roman"/>
          <w:bCs/>
          <w:sz w:val="20"/>
          <w:szCs w:val="20"/>
        </w:rPr>
      </w:pPr>
      <w:r w:rsidRPr="00FD72B3">
        <w:rPr>
          <w:rFonts w:ascii="Times New Roman" w:hAnsi="Times New Roman"/>
          <w:sz w:val="20"/>
          <w:szCs w:val="20"/>
        </w:rPr>
        <w:t xml:space="preserve">Online tenders are invited through e-tendering mode on behalf of Delhi Development Authority, (Sports Wing) for the following works at </w:t>
      </w:r>
      <w:r>
        <w:rPr>
          <w:rFonts w:ascii="Times New Roman" w:hAnsi="Times New Roman"/>
          <w:sz w:val="20"/>
          <w:szCs w:val="20"/>
        </w:rPr>
        <w:t xml:space="preserve">CWG VILLAGE </w:t>
      </w:r>
      <w:r w:rsidRPr="00FD72B3">
        <w:rPr>
          <w:rFonts w:ascii="Times New Roman" w:hAnsi="Times New Roman"/>
          <w:sz w:val="20"/>
          <w:szCs w:val="20"/>
        </w:rPr>
        <w:t xml:space="preserve">SPORTS COMPLEX. The tender shall be uploaded in two parts, namely, ‘Part -I’ containing Technical Bid and ‘Part – II’ comprising ‘Financial Bid’. The bid not uploaded in accordance with the prescribed manner will not be accounted for at all. </w:t>
      </w:r>
      <w:r w:rsidRPr="00FD72B3">
        <w:rPr>
          <w:rFonts w:ascii="Times New Roman" w:hAnsi="Times New Roman"/>
          <w:b/>
          <w:sz w:val="20"/>
          <w:szCs w:val="20"/>
        </w:rPr>
        <w:t>Only those agencies/ Firm/ Person having satisfactorily completed three similar nature of works each costing not less than 40% of the estimated cost put to tender, or completed  two similar nature of works each costing not less than 60% of the estimated cost put to tender, or completed one similar nature of work costing not less than 80% of estimated cost put to tender during the seven years ending previous day of last date of submission of tender in Government</w:t>
      </w:r>
      <w:r w:rsidRPr="00FD72B3">
        <w:rPr>
          <w:rFonts w:ascii="Times New Roman" w:hAnsi="Times New Roman"/>
          <w:sz w:val="20"/>
          <w:szCs w:val="20"/>
        </w:rPr>
        <w:t xml:space="preserve"> Department or Public Sector undertaking with annual turnover more than 30% of the estimated cost in each year during the immediate last three consecutive financial year ending March </w:t>
      </w:r>
      <w:r>
        <w:rPr>
          <w:rFonts w:ascii="Times New Roman" w:hAnsi="Times New Roman"/>
          <w:sz w:val="20"/>
          <w:szCs w:val="20"/>
        </w:rPr>
        <w:t>2019</w:t>
      </w:r>
      <w:r w:rsidRPr="00FD72B3">
        <w:rPr>
          <w:rFonts w:ascii="Times New Roman" w:hAnsi="Times New Roman"/>
          <w:sz w:val="20"/>
          <w:szCs w:val="20"/>
        </w:rPr>
        <w:t xml:space="preserve"> duly certified and audited by Chartered Accountant having valid UDIN are entitled to apply.</w:t>
      </w:r>
      <w:r w:rsidRPr="00FD72B3">
        <w:rPr>
          <w:rFonts w:ascii="Times New Roman" w:hAnsi="Times New Roman"/>
          <w:bCs/>
          <w:sz w:val="20"/>
          <w:szCs w:val="20"/>
        </w:rPr>
        <w:t xml:space="preserve"> </w:t>
      </w:r>
      <w:r w:rsidRPr="00FD72B3">
        <w:rPr>
          <w:sz w:val="20"/>
          <w:szCs w:val="20"/>
        </w:rPr>
        <w:t xml:space="preserve">Without this, tenders would not be considered. </w:t>
      </w:r>
      <w:r w:rsidRPr="00FD72B3">
        <w:rPr>
          <w:rFonts w:ascii="Times New Roman" w:hAnsi="Times New Roman"/>
          <w:bCs/>
          <w:sz w:val="20"/>
          <w:szCs w:val="20"/>
        </w:rPr>
        <w:t xml:space="preserve">A </w:t>
      </w:r>
      <w:r w:rsidRPr="00FD72B3">
        <w:rPr>
          <w:rFonts w:ascii="Times New Roman" w:hAnsi="Times New Roman"/>
          <w:sz w:val="20"/>
          <w:szCs w:val="20"/>
        </w:rPr>
        <w:t xml:space="preserve">proof thereof should be uploaded with the Technical Bid. The </w:t>
      </w:r>
      <w:proofErr w:type="spellStart"/>
      <w:r w:rsidRPr="00FD72B3">
        <w:rPr>
          <w:rFonts w:ascii="Times New Roman" w:hAnsi="Times New Roman"/>
          <w:sz w:val="20"/>
          <w:szCs w:val="20"/>
        </w:rPr>
        <w:t>tenderer</w:t>
      </w:r>
      <w:proofErr w:type="spellEnd"/>
      <w:r w:rsidRPr="00FD72B3">
        <w:rPr>
          <w:rFonts w:ascii="Times New Roman" w:hAnsi="Times New Roman"/>
          <w:sz w:val="20"/>
          <w:szCs w:val="20"/>
        </w:rPr>
        <w:t xml:space="preserve"> should be registered with the GST Department and furnish a copy of registration with the tender</w:t>
      </w:r>
      <w:r w:rsidRPr="00FD72B3">
        <w:rPr>
          <w:rFonts w:ascii="Times New Roman" w:hAnsi="Times New Roman"/>
          <w:bCs/>
          <w:sz w:val="20"/>
          <w:szCs w:val="20"/>
        </w:rPr>
        <w:t xml:space="preserve">. </w:t>
      </w:r>
    </w:p>
    <w:p w:rsidR="003821B6" w:rsidRPr="00FD72B3" w:rsidRDefault="003821B6" w:rsidP="003821B6">
      <w:pPr>
        <w:ind w:left="-86" w:right="-446" w:firstLine="720"/>
        <w:jc w:val="both"/>
        <w:rPr>
          <w:rFonts w:ascii="Times New Roman" w:hAnsi="Times New Roman"/>
          <w:bCs/>
          <w:sz w:val="20"/>
          <w:szCs w:val="20"/>
        </w:rPr>
      </w:pPr>
      <w:r>
        <w:rPr>
          <w:rFonts w:ascii="Times New Roman" w:hAnsi="Times New Roman"/>
          <w:b/>
          <w:bCs/>
          <w:sz w:val="20"/>
          <w:szCs w:val="20"/>
        </w:rPr>
        <w:t>(Note</w:t>
      </w:r>
      <w:r w:rsidRPr="00FD72B3">
        <w:rPr>
          <w:rFonts w:ascii="Times New Roman" w:hAnsi="Times New Roman"/>
          <w:b/>
          <w:bCs/>
          <w:sz w:val="20"/>
          <w:szCs w:val="20"/>
        </w:rPr>
        <w:t xml:space="preserve">: Definition similar nature of </w:t>
      </w:r>
      <w:proofErr w:type="gramStart"/>
      <w:r w:rsidRPr="00FD72B3">
        <w:rPr>
          <w:rFonts w:ascii="Times New Roman" w:hAnsi="Times New Roman"/>
          <w:b/>
          <w:bCs/>
          <w:sz w:val="20"/>
          <w:szCs w:val="20"/>
        </w:rPr>
        <w:t>work :</w:t>
      </w:r>
      <w:proofErr w:type="gramEnd"/>
      <w:r w:rsidRPr="00FD72B3">
        <w:rPr>
          <w:rFonts w:ascii="Times New Roman" w:hAnsi="Times New Roman"/>
          <w:b/>
          <w:bCs/>
          <w:sz w:val="20"/>
          <w:szCs w:val="20"/>
        </w:rPr>
        <w:t xml:space="preserve"> The agency having the experience of each type of category mentioned in the schedule of quantity/BOQ)</w:t>
      </w:r>
      <w:r w:rsidRPr="00FD72B3">
        <w:rPr>
          <w:rFonts w:ascii="Times New Roman" w:hAnsi="Times New Roman"/>
          <w:bCs/>
          <w:sz w:val="20"/>
          <w:szCs w:val="20"/>
        </w:rPr>
        <w:t xml:space="preserve"> </w:t>
      </w:r>
    </w:p>
    <w:tbl>
      <w:tblPr>
        <w:tblW w:w="9967" w:type="dxa"/>
        <w:jc w:val="center"/>
        <w:tblInd w:w="-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2"/>
        <w:gridCol w:w="4640"/>
        <w:gridCol w:w="2355"/>
        <w:gridCol w:w="2280"/>
      </w:tblGrid>
      <w:tr w:rsidR="003821B6" w:rsidRPr="00FD72B3" w:rsidTr="00B74ABE">
        <w:trPr>
          <w:trHeight w:val="92"/>
          <w:jc w:val="center"/>
        </w:trPr>
        <w:tc>
          <w:tcPr>
            <w:tcW w:w="692" w:type="dxa"/>
            <w:vMerge w:val="restart"/>
          </w:tcPr>
          <w:p w:rsidR="003821B6" w:rsidRPr="00FD72B3" w:rsidRDefault="003821B6" w:rsidP="00B74ABE">
            <w:pPr>
              <w:pStyle w:val="NoSpacing"/>
              <w:autoSpaceDE w:val="0"/>
              <w:autoSpaceDN w:val="0"/>
              <w:adjustRightInd w:val="0"/>
              <w:ind w:right="29"/>
              <w:jc w:val="center"/>
              <w:rPr>
                <w:rFonts w:ascii="Times New Roman" w:hAnsi="Times New Roman"/>
                <w:b/>
                <w:bCs/>
                <w:iCs/>
                <w:sz w:val="20"/>
                <w:szCs w:val="20"/>
              </w:rPr>
            </w:pPr>
            <w:r w:rsidRPr="00FD72B3">
              <w:rPr>
                <w:rFonts w:ascii="Times New Roman" w:hAnsi="Times New Roman"/>
                <w:b/>
                <w:bCs/>
                <w:iCs/>
                <w:sz w:val="20"/>
                <w:szCs w:val="20"/>
              </w:rPr>
              <w:t>Sl. No.</w:t>
            </w:r>
          </w:p>
        </w:tc>
        <w:tc>
          <w:tcPr>
            <w:tcW w:w="4640" w:type="dxa"/>
            <w:vMerge w:val="restart"/>
          </w:tcPr>
          <w:p w:rsidR="003821B6" w:rsidRPr="00FD72B3" w:rsidRDefault="003821B6" w:rsidP="00B74ABE">
            <w:pPr>
              <w:pStyle w:val="NoSpacing"/>
              <w:autoSpaceDE w:val="0"/>
              <w:autoSpaceDN w:val="0"/>
              <w:adjustRightInd w:val="0"/>
              <w:ind w:right="29"/>
              <w:jc w:val="center"/>
              <w:rPr>
                <w:rFonts w:ascii="Times New Roman" w:hAnsi="Times New Roman"/>
                <w:b/>
                <w:bCs/>
                <w:iCs/>
                <w:sz w:val="20"/>
                <w:szCs w:val="20"/>
              </w:rPr>
            </w:pPr>
            <w:r w:rsidRPr="00FD72B3">
              <w:rPr>
                <w:rFonts w:ascii="Times New Roman" w:hAnsi="Times New Roman"/>
                <w:b/>
                <w:bCs/>
                <w:iCs/>
                <w:sz w:val="20"/>
                <w:szCs w:val="20"/>
              </w:rPr>
              <w:t>NIT No. &amp; Name of work</w:t>
            </w:r>
          </w:p>
        </w:tc>
        <w:tc>
          <w:tcPr>
            <w:tcW w:w="2355" w:type="dxa"/>
            <w:tcBorders>
              <w:bottom w:val="single" w:sz="4" w:space="0" w:color="auto"/>
            </w:tcBorders>
          </w:tcPr>
          <w:p w:rsidR="003821B6" w:rsidRPr="00FD72B3" w:rsidRDefault="003821B6" w:rsidP="00B74ABE">
            <w:pPr>
              <w:pStyle w:val="NoSpacing"/>
              <w:autoSpaceDE w:val="0"/>
              <w:autoSpaceDN w:val="0"/>
              <w:adjustRightInd w:val="0"/>
              <w:ind w:right="29" w:hanging="21"/>
              <w:jc w:val="center"/>
              <w:rPr>
                <w:rFonts w:ascii="Times New Roman" w:hAnsi="Times New Roman"/>
                <w:b/>
                <w:bCs/>
                <w:iCs/>
                <w:sz w:val="20"/>
                <w:szCs w:val="20"/>
              </w:rPr>
            </w:pPr>
            <w:r w:rsidRPr="00FD72B3">
              <w:rPr>
                <w:rFonts w:ascii="Times New Roman" w:hAnsi="Times New Roman"/>
                <w:b/>
                <w:bCs/>
                <w:iCs/>
                <w:sz w:val="20"/>
                <w:szCs w:val="20"/>
              </w:rPr>
              <w:t>Estimated Cost</w:t>
            </w:r>
          </w:p>
        </w:tc>
        <w:tc>
          <w:tcPr>
            <w:tcW w:w="2280" w:type="dxa"/>
            <w:vMerge w:val="restart"/>
          </w:tcPr>
          <w:p w:rsidR="003821B6" w:rsidRPr="00FD72B3" w:rsidRDefault="003821B6" w:rsidP="00B74ABE">
            <w:pPr>
              <w:pStyle w:val="NoSpacing"/>
              <w:autoSpaceDE w:val="0"/>
              <w:autoSpaceDN w:val="0"/>
              <w:adjustRightInd w:val="0"/>
              <w:ind w:right="29"/>
              <w:jc w:val="center"/>
              <w:rPr>
                <w:rFonts w:ascii="Times New Roman" w:hAnsi="Times New Roman"/>
                <w:b/>
                <w:bCs/>
                <w:iCs/>
                <w:sz w:val="20"/>
                <w:szCs w:val="20"/>
              </w:rPr>
            </w:pPr>
            <w:r w:rsidRPr="00FD72B3">
              <w:rPr>
                <w:rFonts w:ascii="Times New Roman" w:hAnsi="Times New Roman"/>
                <w:b/>
                <w:bCs/>
                <w:iCs/>
                <w:sz w:val="20"/>
                <w:szCs w:val="20"/>
              </w:rPr>
              <w:t>Last date &amp; time of submission of tender</w:t>
            </w:r>
          </w:p>
        </w:tc>
      </w:tr>
      <w:tr w:rsidR="003821B6" w:rsidRPr="00FD72B3" w:rsidTr="00B74ABE">
        <w:trPr>
          <w:trHeight w:val="56"/>
          <w:jc w:val="center"/>
        </w:trPr>
        <w:tc>
          <w:tcPr>
            <w:tcW w:w="692" w:type="dxa"/>
            <w:vMerge/>
          </w:tcPr>
          <w:p w:rsidR="003821B6" w:rsidRPr="00FD72B3" w:rsidRDefault="003821B6" w:rsidP="00B74ABE">
            <w:pPr>
              <w:pStyle w:val="NoSpacing"/>
              <w:autoSpaceDE w:val="0"/>
              <w:autoSpaceDN w:val="0"/>
              <w:adjustRightInd w:val="0"/>
              <w:ind w:right="29"/>
              <w:rPr>
                <w:rFonts w:ascii="Times New Roman" w:hAnsi="Times New Roman"/>
                <w:b/>
                <w:bCs/>
                <w:iCs/>
                <w:sz w:val="20"/>
                <w:szCs w:val="20"/>
              </w:rPr>
            </w:pPr>
          </w:p>
        </w:tc>
        <w:tc>
          <w:tcPr>
            <w:tcW w:w="4640" w:type="dxa"/>
            <w:vMerge/>
          </w:tcPr>
          <w:p w:rsidR="003821B6" w:rsidRPr="00FD72B3" w:rsidRDefault="003821B6" w:rsidP="00B74ABE">
            <w:pPr>
              <w:pStyle w:val="NoSpacing"/>
              <w:autoSpaceDE w:val="0"/>
              <w:autoSpaceDN w:val="0"/>
              <w:adjustRightInd w:val="0"/>
              <w:ind w:right="29" w:firstLine="630"/>
              <w:rPr>
                <w:rFonts w:ascii="Times New Roman" w:hAnsi="Times New Roman"/>
                <w:b/>
                <w:bCs/>
                <w:iCs/>
                <w:sz w:val="20"/>
                <w:szCs w:val="20"/>
              </w:rPr>
            </w:pPr>
          </w:p>
        </w:tc>
        <w:tc>
          <w:tcPr>
            <w:tcW w:w="2355" w:type="dxa"/>
            <w:tcBorders>
              <w:top w:val="single" w:sz="4" w:space="0" w:color="auto"/>
              <w:bottom w:val="single" w:sz="4" w:space="0" w:color="auto"/>
            </w:tcBorders>
          </w:tcPr>
          <w:p w:rsidR="003821B6" w:rsidRPr="00FD72B3" w:rsidRDefault="003821B6" w:rsidP="00B74ABE">
            <w:pPr>
              <w:pStyle w:val="NoSpacing"/>
              <w:autoSpaceDE w:val="0"/>
              <w:autoSpaceDN w:val="0"/>
              <w:adjustRightInd w:val="0"/>
              <w:ind w:right="29" w:hanging="21"/>
              <w:jc w:val="center"/>
              <w:rPr>
                <w:rFonts w:ascii="Times New Roman" w:hAnsi="Times New Roman"/>
                <w:b/>
                <w:bCs/>
                <w:iCs/>
                <w:sz w:val="20"/>
                <w:szCs w:val="20"/>
              </w:rPr>
            </w:pPr>
          </w:p>
          <w:p w:rsidR="003821B6" w:rsidRPr="00FD72B3" w:rsidRDefault="003821B6" w:rsidP="00B74ABE">
            <w:pPr>
              <w:pStyle w:val="NoSpacing"/>
              <w:autoSpaceDE w:val="0"/>
              <w:autoSpaceDN w:val="0"/>
              <w:adjustRightInd w:val="0"/>
              <w:ind w:right="29" w:hanging="21"/>
              <w:jc w:val="center"/>
              <w:rPr>
                <w:rFonts w:ascii="Times New Roman" w:hAnsi="Times New Roman"/>
                <w:b/>
                <w:bCs/>
                <w:iCs/>
                <w:sz w:val="20"/>
                <w:szCs w:val="20"/>
              </w:rPr>
            </w:pPr>
            <w:r w:rsidRPr="00FD72B3">
              <w:rPr>
                <w:rFonts w:ascii="Times New Roman" w:hAnsi="Times New Roman"/>
                <w:b/>
                <w:bCs/>
                <w:iCs/>
                <w:sz w:val="20"/>
                <w:szCs w:val="20"/>
              </w:rPr>
              <w:t>Earnest Money</w:t>
            </w:r>
          </w:p>
        </w:tc>
        <w:tc>
          <w:tcPr>
            <w:tcW w:w="2280" w:type="dxa"/>
            <w:vMerge/>
            <w:tcBorders>
              <w:bottom w:val="single" w:sz="4" w:space="0" w:color="auto"/>
            </w:tcBorders>
          </w:tcPr>
          <w:p w:rsidR="003821B6" w:rsidRPr="00FD72B3" w:rsidRDefault="003821B6" w:rsidP="00B74ABE">
            <w:pPr>
              <w:pStyle w:val="NoSpacing"/>
              <w:autoSpaceDE w:val="0"/>
              <w:autoSpaceDN w:val="0"/>
              <w:adjustRightInd w:val="0"/>
              <w:ind w:right="29"/>
              <w:jc w:val="center"/>
              <w:rPr>
                <w:rFonts w:ascii="Times New Roman" w:hAnsi="Times New Roman"/>
                <w:b/>
                <w:bCs/>
                <w:iCs/>
                <w:sz w:val="20"/>
                <w:szCs w:val="20"/>
              </w:rPr>
            </w:pPr>
          </w:p>
        </w:tc>
      </w:tr>
      <w:tr w:rsidR="003821B6" w:rsidRPr="00FD72B3" w:rsidTr="00B74ABE">
        <w:trPr>
          <w:trHeight w:val="505"/>
          <w:jc w:val="center"/>
        </w:trPr>
        <w:tc>
          <w:tcPr>
            <w:tcW w:w="692" w:type="dxa"/>
            <w:vMerge/>
          </w:tcPr>
          <w:p w:rsidR="003821B6" w:rsidRPr="00FD72B3" w:rsidRDefault="003821B6" w:rsidP="00B74ABE">
            <w:pPr>
              <w:pStyle w:val="NoSpacing"/>
              <w:autoSpaceDE w:val="0"/>
              <w:autoSpaceDN w:val="0"/>
              <w:adjustRightInd w:val="0"/>
              <w:ind w:right="29"/>
              <w:rPr>
                <w:rFonts w:ascii="Times New Roman" w:hAnsi="Times New Roman"/>
                <w:b/>
                <w:bCs/>
                <w:iCs/>
                <w:sz w:val="20"/>
                <w:szCs w:val="20"/>
              </w:rPr>
            </w:pPr>
          </w:p>
        </w:tc>
        <w:tc>
          <w:tcPr>
            <w:tcW w:w="4640" w:type="dxa"/>
            <w:vMerge/>
          </w:tcPr>
          <w:p w:rsidR="003821B6" w:rsidRPr="00FD72B3" w:rsidRDefault="003821B6" w:rsidP="00B74ABE">
            <w:pPr>
              <w:pStyle w:val="NoSpacing"/>
              <w:autoSpaceDE w:val="0"/>
              <w:autoSpaceDN w:val="0"/>
              <w:adjustRightInd w:val="0"/>
              <w:ind w:right="29" w:firstLine="630"/>
              <w:rPr>
                <w:rFonts w:ascii="Times New Roman" w:hAnsi="Times New Roman"/>
                <w:b/>
                <w:bCs/>
                <w:iCs/>
                <w:sz w:val="20"/>
                <w:szCs w:val="20"/>
              </w:rPr>
            </w:pPr>
          </w:p>
        </w:tc>
        <w:tc>
          <w:tcPr>
            <w:tcW w:w="2355" w:type="dxa"/>
            <w:tcBorders>
              <w:top w:val="single" w:sz="4" w:space="0" w:color="auto"/>
            </w:tcBorders>
          </w:tcPr>
          <w:p w:rsidR="003821B6" w:rsidRPr="00FD72B3" w:rsidRDefault="003821B6" w:rsidP="00B74ABE">
            <w:pPr>
              <w:pStyle w:val="NoSpacing"/>
              <w:autoSpaceDE w:val="0"/>
              <w:autoSpaceDN w:val="0"/>
              <w:adjustRightInd w:val="0"/>
              <w:ind w:right="29" w:hanging="21"/>
              <w:jc w:val="center"/>
              <w:rPr>
                <w:rFonts w:ascii="Times New Roman" w:hAnsi="Times New Roman"/>
                <w:b/>
                <w:bCs/>
                <w:iCs/>
                <w:sz w:val="20"/>
                <w:szCs w:val="20"/>
              </w:rPr>
            </w:pPr>
          </w:p>
          <w:p w:rsidR="003821B6" w:rsidRPr="00FD72B3" w:rsidRDefault="003821B6" w:rsidP="00B74ABE">
            <w:pPr>
              <w:pStyle w:val="NoSpacing"/>
              <w:autoSpaceDE w:val="0"/>
              <w:autoSpaceDN w:val="0"/>
              <w:adjustRightInd w:val="0"/>
              <w:ind w:right="29" w:hanging="21"/>
              <w:jc w:val="center"/>
              <w:rPr>
                <w:rFonts w:ascii="Times New Roman" w:hAnsi="Times New Roman"/>
                <w:b/>
                <w:bCs/>
                <w:iCs/>
                <w:sz w:val="20"/>
                <w:szCs w:val="20"/>
              </w:rPr>
            </w:pPr>
            <w:r w:rsidRPr="00FD72B3">
              <w:rPr>
                <w:rFonts w:ascii="Times New Roman" w:hAnsi="Times New Roman"/>
                <w:b/>
                <w:bCs/>
                <w:iCs/>
                <w:sz w:val="20"/>
                <w:szCs w:val="20"/>
              </w:rPr>
              <w:t>Time Allowed</w:t>
            </w:r>
          </w:p>
        </w:tc>
        <w:tc>
          <w:tcPr>
            <w:tcW w:w="2280" w:type="dxa"/>
            <w:tcBorders>
              <w:top w:val="single" w:sz="4" w:space="0" w:color="auto"/>
            </w:tcBorders>
          </w:tcPr>
          <w:p w:rsidR="003821B6" w:rsidRPr="00FD72B3" w:rsidRDefault="003821B6" w:rsidP="00B74ABE">
            <w:pPr>
              <w:pStyle w:val="NoSpacing"/>
              <w:autoSpaceDE w:val="0"/>
              <w:autoSpaceDN w:val="0"/>
              <w:adjustRightInd w:val="0"/>
              <w:ind w:right="29"/>
              <w:jc w:val="center"/>
              <w:rPr>
                <w:rFonts w:ascii="Times New Roman" w:hAnsi="Times New Roman"/>
                <w:b/>
                <w:bCs/>
                <w:iCs/>
                <w:sz w:val="20"/>
                <w:szCs w:val="20"/>
              </w:rPr>
            </w:pPr>
            <w:r w:rsidRPr="00FD72B3">
              <w:rPr>
                <w:rFonts w:ascii="Times New Roman" w:hAnsi="Times New Roman"/>
                <w:b/>
                <w:bCs/>
                <w:iCs/>
                <w:sz w:val="20"/>
                <w:szCs w:val="20"/>
              </w:rPr>
              <w:t>Date &amp; time of opening of technical bids</w:t>
            </w:r>
          </w:p>
        </w:tc>
      </w:tr>
      <w:tr w:rsidR="003821B6" w:rsidRPr="00FD72B3" w:rsidTr="00B74ABE">
        <w:trPr>
          <w:trHeight w:val="397"/>
          <w:jc w:val="center"/>
        </w:trPr>
        <w:tc>
          <w:tcPr>
            <w:tcW w:w="692" w:type="dxa"/>
            <w:vMerge w:val="restart"/>
          </w:tcPr>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r w:rsidRPr="00FD72B3">
              <w:rPr>
                <w:rFonts w:ascii="Times New Roman" w:hAnsi="Times New Roman"/>
                <w:iCs/>
                <w:sz w:val="20"/>
                <w:szCs w:val="20"/>
              </w:rPr>
              <w:t>1.</w:t>
            </w:r>
          </w:p>
        </w:tc>
        <w:tc>
          <w:tcPr>
            <w:tcW w:w="4640" w:type="dxa"/>
            <w:vMerge w:val="restart"/>
          </w:tcPr>
          <w:p w:rsidR="003821B6" w:rsidRPr="00FD72B3" w:rsidRDefault="003821B6" w:rsidP="00B74ABE">
            <w:pPr>
              <w:spacing w:after="0" w:line="240" w:lineRule="auto"/>
              <w:ind w:right="29"/>
              <w:rPr>
                <w:rFonts w:ascii="Times New Roman" w:hAnsi="Times New Roman"/>
                <w:sz w:val="20"/>
                <w:szCs w:val="20"/>
              </w:rPr>
            </w:pPr>
            <w:r w:rsidRPr="00FD72B3">
              <w:rPr>
                <w:rFonts w:ascii="Times New Roman" w:hAnsi="Times New Roman"/>
                <w:sz w:val="20"/>
                <w:szCs w:val="20"/>
              </w:rPr>
              <w:t xml:space="preserve">NIT No.  </w:t>
            </w:r>
            <w:r>
              <w:rPr>
                <w:rFonts w:ascii="Times New Roman" w:hAnsi="Times New Roman"/>
                <w:sz w:val="20"/>
                <w:szCs w:val="20"/>
              </w:rPr>
              <w:t>01</w:t>
            </w:r>
            <w:r w:rsidRPr="00FD72B3">
              <w:rPr>
                <w:rFonts w:ascii="Times New Roman" w:hAnsi="Times New Roman"/>
                <w:sz w:val="20"/>
                <w:szCs w:val="20"/>
              </w:rPr>
              <w:t>./</w:t>
            </w:r>
            <w:r>
              <w:rPr>
                <w:rFonts w:ascii="Times New Roman" w:hAnsi="Times New Roman"/>
                <w:sz w:val="20"/>
                <w:szCs w:val="20"/>
              </w:rPr>
              <w:t>CWGVSC</w:t>
            </w:r>
            <w:r w:rsidRPr="00FD72B3">
              <w:rPr>
                <w:rFonts w:ascii="Times New Roman" w:hAnsi="Times New Roman"/>
                <w:sz w:val="20"/>
                <w:szCs w:val="20"/>
              </w:rPr>
              <w:t>/DDA/</w:t>
            </w:r>
            <w:r>
              <w:rPr>
                <w:rFonts w:ascii="Times New Roman" w:hAnsi="Times New Roman"/>
                <w:sz w:val="20"/>
                <w:szCs w:val="20"/>
              </w:rPr>
              <w:t>2020-21</w:t>
            </w:r>
          </w:p>
          <w:p w:rsidR="003821B6" w:rsidRPr="00FD72B3" w:rsidRDefault="003821B6" w:rsidP="00B74ABE">
            <w:pPr>
              <w:spacing w:after="0" w:line="240" w:lineRule="auto"/>
              <w:ind w:left="650" w:right="29" w:hanging="650"/>
              <w:rPr>
                <w:rFonts w:ascii="Times New Roman" w:hAnsi="Times New Roman"/>
                <w:sz w:val="20"/>
                <w:szCs w:val="20"/>
              </w:rPr>
            </w:pPr>
            <w:r>
              <w:rPr>
                <w:rFonts w:ascii="Times New Roman" w:hAnsi="Times New Roman"/>
                <w:sz w:val="20"/>
                <w:szCs w:val="20"/>
              </w:rPr>
              <w:t>NOW</w:t>
            </w:r>
            <w:proofErr w:type="gramStart"/>
            <w:r>
              <w:rPr>
                <w:rFonts w:ascii="Times New Roman" w:hAnsi="Times New Roman"/>
                <w:sz w:val="20"/>
                <w:szCs w:val="20"/>
              </w:rPr>
              <w:t>:-</w:t>
            </w:r>
            <w:proofErr w:type="gramEnd"/>
            <w:r w:rsidRPr="00FD72B3">
              <w:rPr>
                <w:rFonts w:ascii="Times New Roman" w:hAnsi="Times New Roman"/>
                <w:sz w:val="20"/>
                <w:szCs w:val="20"/>
              </w:rPr>
              <w:t xml:space="preserve">  Maintenance of  </w:t>
            </w:r>
            <w:r>
              <w:rPr>
                <w:rFonts w:ascii="Times New Roman" w:hAnsi="Times New Roman"/>
                <w:sz w:val="20"/>
                <w:szCs w:val="20"/>
              </w:rPr>
              <w:t xml:space="preserve">Various </w:t>
            </w:r>
            <w:r w:rsidRPr="00FD72B3">
              <w:rPr>
                <w:rFonts w:ascii="Times New Roman" w:hAnsi="Times New Roman"/>
                <w:sz w:val="20"/>
                <w:szCs w:val="20"/>
              </w:rPr>
              <w:t xml:space="preserve">Sports Complex, </w:t>
            </w:r>
            <w:r>
              <w:rPr>
                <w:rFonts w:ascii="Times New Roman" w:hAnsi="Times New Roman"/>
                <w:sz w:val="20"/>
                <w:szCs w:val="20"/>
              </w:rPr>
              <w:t xml:space="preserve"> </w:t>
            </w:r>
            <w:r w:rsidRPr="00FD72B3">
              <w:rPr>
                <w:rFonts w:ascii="Times New Roman" w:hAnsi="Times New Roman"/>
                <w:sz w:val="20"/>
                <w:szCs w:val="20"/>
              </w:rPr>
              <w:t>DDA.</w:t>
            </w:r>
          </w:p>
          <w:p w:rsidR="003821B6" w:rsidRPr="00FD72B3" w:rsidRDefault="003821B6" w:rsidP="00B74ABE">
            <w:pPr>
              <w:spacing w:after="0" w:line="240" w:lineRule="auto"/>
              <w:ind w:left="650" w:right="29" w:hanging="650"/>
              <w:jc w:val="both"/>
              <w:rPr>
                <w:rFonts w:ascii="Times New Roman" w:hAnsi="Times New Roman"/>
                <w:sz w:val="20"/>
                <w:szCs w:val="20"/>
              </w:rPr>
            </w:pPr>
            <w:r w:rsidRPr="00FD72B3">
              <w:rPr>
                <w:rFonts w:ascii="Times New Roman" w:hAnsi="Times New Roman"/>
                <w:sz w:val="20"/>
                <w:szCs w:val="20"/>
              </w:rPr>
              <w:t xml:space="preserve">SH:     </w:t>
            </w:r>
            <w:r>
              <w:rPr>
                <w:rFonts w:ascii="Times New Roman" w:hAnsi="Times New Roman"/>
                <w:sz w:val="20"/>
                <w:szCs w:val="20"/>
              </w:rPr>
              <w:t xml:space="preserve"> </w:t>
            </w:r>
            <w:r w:rsidRPr="004B68CA">
              <w:rPr>
                <w:rFonts w:ascii="Times New Roman" w:hAnsi="Times New Roman"/>
                <w:sz w:val="20"/>
                <w:szCs w:val="20"/>
              </w:rPr>
              <w:t xml:space="preserve">Deployment of various manpower for  office work for </w:t>
            </w:r>
            <w:r>
              <w:rPr>
                <w:rFonts w:ascii="Times New Roman" w:hAnsi="Times New Roman"/>
                <w:sz w:val="20"/>
                <w:szCs w:val="20"/>
              </w:rPr>
              <w:t xml:space="preserve">twelve month  </w:t>
            </w:r>
            <w:r w:rsidRPr="004B68CA">
              <w:rPr>
                <w:rFonts w:ascii="Times New Roman" w:hAnsi="Times New Roman"/>
                <w:sz w:val="20"/>
                <w:szCs w:val="20"/>
              </w:rPr>
              <w:t>at CWGVSC</w:t>
            </w:r>
          </w:p>
        </w:tc>
        <w:tc>
          <w:tcPr>
            <w:tcW w:w="2355" w:type="dxa"/>
            <w:tcBorders>
              <w:bottom w:val="single" w:sz="4" w:space="0" w:color="auto"/>
            </w:tcBorders>
          </w:tcPr>
          <w:p w:rsidR="003821B6" w:rsidRPr="00FD72B3" w:rsidRDefault="003821B6" w:rsidP="00B74ABE">
            <w:pPr>
              <w:pStyle w:val="NoSpacing"/>
              <w:autoSpaceDE w:val="0"/>
              <w:autoSpaceDN w:val="0"/>
              <w:adjustRightInd w:val="0"/>
              <w:ind w:right="459"/>
              <w:jc w:val="right"/>
              <w:rPr>
                <w:rFonts w:ascii="Times New Roman" w:hAnsi="Times New Roman"/>
                <w:iCs/>
                <w:sz w:val="20"/>
                <w:szCs w:val="20"/>
              </w:rPr>
            </w:pPr>
          </w:p>
          <w:p w:rsidR="003821B6" w:rsidRPr="00FD72B3" w:rsidRDefault="003821B6" w:rsidP="00B74ABE">
            <w:pPr>
              <w:pStyle w:val="NoSpacing"/>
              <w:autoSpaceDE w:val="0"/>
              <w:autoSpaceDN w:val="0"/>
              <w:adjustRightInd w:val="0"/>
              <w:ind w:right="459"/>
              <w:jc w:val="right"/>
              <w:rPr>
                <w:rFonts w:ascii="Times New Roman" w:hAnsi="Times New Roman"/>
                <w:iCs/>
                <w:sz w:val="20"/>
                <w:szCs w:val="20"/>
              </w:rPr>
            </w:pPr>
            <w:r w:rsidRPr="00FD72B3">
              <w:rPr>
                <w:rFonts w:ascii="Times New Roman" w:hAnsi="Times New Roman"/>
                <w:iCs/>
                <w:sz w:val="20"/>
                <w:szCs w:val="20"/>
              </w:rPr>
              <w:t>Rs.</w:t>
            </w:r>
            <w:r>
              <w:rPr>
                <w:rFonts w:ascii="Times New Roman" w:hAnsi="Times New Roman"/>
                <w:iCs/>
                <w:sz w:val="20"/>
                <w:szCs w:val="20"/>
              </w:rPr>
              <w:t>25,07,208</w:t>
            </w:r>
            <w:r w:rsidRPr="00FD72B3">
              <w:rPr>
                <w:rFonts w:ascii="Times New Roman" w:hAnsi="Times New Roman"/>
                <w:iCs/>
                <w:sz w:val="20"/>
                <w:szCs w:val="20"/>
              </w:rPr>
              <w:t xml:space="preserve"> /-</w:t>
            </w:r>
          </w:p>
        </w:tc>
        <w:tc>
          <w:tcPr>
            <w:tcW w:w="2280" w:type="dxa"/>
            <w:vMerge w:val="restart"/>
          </w:tcPr>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p>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r>
              <w:rPr>
                <w:rFonts w:ascii="Times New Roman" w:hAnsi="Times New Roman"/>
                <w:iCs/>
                <w:sz w:val="20"/>
                <w:szCs w:val="20"/>
              </w:rPr>
              <w:t>27.05.2020</w:t>
            </w:r>
          </w:p>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r w:rsidRPr="00FD72B3">
              <w:rPr>
                <w:rFonts w:ascii="Times New Roman" w:hAnsi="Times New Roman"/>
                <w:iCs/>
                <w:sz w:val="20"/>
                <w:szCs w:val="20"/>
              </w:rPr>
              <w:t>Upto 3:00 PM</w:t>
            </w:r>
          </w:p>
        </w:tc>
      </w:tr>
      <w:tr w:rsidR="003821B6" w:rsidRPr="00FD72B3" w:rsidTr="00B74ABE">
        <w:trPr>
          <w:trHeight w:val="247"/>
          <w:jc w:val="center"/>
        </w:trPr>
        <w:tc>
          <w:tcPr>
            <w:tcW w:w="692" w:type="dxa"/>
            <w:vMerge/>
          </w:tcPr>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p>
        </w:tc>
        <w:tc>
          <w:tcPr>
            <w:tcW w:w="4640" w:type="dxa"/>
            <w:vMerge/>
          </w:tcPr>
          <w:p w:rsidR="003821B6" w:rsidRPr="00FD72B3" w:rsidRDefault="003821B6" w:rsidP="00B74ABE">
            <w:pPr>
              <w:spacing w:after="0" w:line="240" w:lineRule="auto"/>
              <w:ind w:right="29"/>
              <w:rPr>
                <w:rFonts w:ascii="Times New Roman" w:hAnsi="Times New Roman"/>
                <w:sz w:val="20"/>
                <w:szCs w:val="20"/>
              </w:rPr>
            </w:pPr>
          </w:p>
        </w:tc>
        <w:tc>
          <w:tcPr>
            <w:tcW w:w="2355" w:type="dxa"/>
            <w:vMerge w:val="restart"/>
            <w:tcBorders>
              <w:top w:val="single" w:sz="4" w:space="0" w:color="auto"/>
            </w:tcBorders>
          </w:tcPr>
          <w:p w:rsidR="003821B6" w:rsidRPr="00FD72B3" w:rsidRDefault="003821B6" w:rsidP="00B74ABE">
            <w:pPr>
              <w:pStyle w:val="NoSpacing"/>
              <w:autoSpaceDE w:val="0"/>
              <w:autoSpaceDN w:val="0"/>
              <w:adjustRightInd w:val="0"/>
              <w:ind w:right="459"/>
              <w:jc w:val="right"/>
              <w:rPr>
                <w:rFonts w:ascii="Times New Roman" w:hAnsi="Times New Roman"/>
                <w:iCs/>
                <w:sz w:val="20"/>
                <w:szCs w:val="20"/>
              </w:rPr>
            </w:pPr>
          </w:p>
          <w:p w:rsidR="003821B6" w:rsidRPr="00FD72B3" w:rsidRDefault="003821B6" w:rsidP="00B74ABE">
            <w:pPr>
              <w:pStyle w:val="NoSpacing"/>
              <w:autoSpaceDE w:val="0"/>
              <w:autoSpaceDN w:val="0"/>
              <w:adjustRightInd w:val="0"/>
              <w:ind w:right="459"/>
              <w:jc w:val="right"/>
              <w:rPr>
                <w:rFonts w:ascii="Times New Roman" w:hAnsi="Times New Roman"/>
                <w:iCs/>
                <w:sz w:val="20"/>
                <w:szCs w:val="20"/>
              </w:rPr>
            </w:pPr>
            <w:r w:rsidRPr="00FD72B3">
              <w:rPr>
                <w:rFonts w:ascii="Times New Roman" w:hAnsi="Times New Roman"/>
                <w:iCs/>
                <w:sz w:val="20"/>
                <w:szCs w:val="20"/>
              </w:rPr>
              <w:t>Rs.</w:t>
            </w:r>
            <w:r>
              <w:rPr>
                <w:rFonts w:ascii="Times New Roman" w:hAnsi="Times New Roman"/>
                <w:iCs/>
                <w:sz w:val="20"/>
                <w:szCs w:val="20"/>
              </w:rPr>
              <w:t>50,144</w:t>
            </w:r>
            <w:r w:rsidRPr="00FD72B3">
              <w:rPr>
                <w:rFonts w:ascii="Times New Roman" w:hAnsi="Times New Roman"/>
                <w:iCs/>
                <w:sz w:val="20"/>
                <w:szCs w:val="20"/>
              </w:rPr>
              <w:t>./-</w:t>
            </w:r>
          </w:p>
        </w:tc>
        <w:tc>
          <w:tcPr>
            <w:tcW w:w="2280" w:type="dxa"/>
            <w:vMerge/>
            <w:tcBorders>
              <w:bottom w:val="single" w:sz="4" w:space="0" w:color="auto"/>
            </w:tcBorders>
          </w:tcPr>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p>
        </w:tc>
      </w:tr>
      <w:tr w:rsidR="003821B6" w:rsidRPr="00FD72B3" w:rsidTr="00B74ABE">
        <w:trPr>
          <w:trHeight w:val="279"/>
          <w:jc w:val="center"/>
        </w:trPr>
        <w:tc>
          <w:tcPr>
            <w:tcW w:w="692" w:type="dxa"/>
            <w:vMerge/>
          </w:tcPr>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p>
        </w:tc>
        <w:tc>
          <w:tcPr>
            <w:tcW w:w="4640" w:type="dxa"/>
            <w:vMerge/>
          </w:tcPr>
          <w:p w:rsidR="003821B6" w:rsidRPr="00FD72B3" w:rsidRDefault="003821B6" w:rsidP="00B74ABE">
            <w:pPr>
              <w:spacing w:after="0" w:line="240" w:lineRule="auto"/>
              <w:ind w:right="29"/>
              <w:rPr>
                <w:rFonts w:ascii="Times New Roman" w:hAnsi="Times New Roman"/>
                <w:sz w:val="20"/>
                <w:szCs w:val="20"/>
              </w:rPr>
            </w:pPr>
          </w:p>
        </w:tc>
        <w:tc>
          <w:tcPr>
            <w:tcW w:w="2355" w:type="dxa"/>
            <w:vMerge/>
            <w:tcBorders>
              <w:bottom w:val="single" w:sz="4" w:space="0" w:color="auto"/>
            </w:tcBorders>
          </w:tcPr>
          <w:p w:rsidR="003821B6" w:rsidRPr="00FD72B3" w:rsidRDefault="003821B6" w:rsidP="00B74ABE">
            <w:pPr>
              <w:pStyle w:val="NoSpacing"/>
              <w:autoSpaceDE w:val="0"/>
              <w:autoSpaceDN w:val="0"/>
              <w:adjustRightInd w:val="0"/>
              <w:ind w:right="459"/>
              <w:jc w:val="right"/>
              <w:rPr>
                <w:rFonts w:ascii="Times New Roman" w:hAnsi="Times New Roman"/>
                <w:iCs/>
                <w:sz w:val="20"/>
                <w:szCs w:val="20"/>
              </w:rPr>
            </w:pPr>
          </w:p>
        </w:tc>
        <w:tc>
          <w:tcPr>
            <w:tcW w:w="2280" w:type="dxa"/>
            <w:vMerge w:val="restart"/>
            <w:tcBorders>
              <w:top w:val="single" w:sz="4" w:space="0" w:color="auto"/>
            </w:tcBorders>
          </w:tcPr>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p>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r>
              <w:rPr>
                <w:rFonts w:ascii="Times New Roman" w:hAnsi="Times New Roman"/>
                <w:iCs/>
                <w:sz w:val="20"/>
                <w:szCs w:val="20"/>
              </w:rPr>
              <w:t>29.05.2020</w:t>
            </w:r>
          </w:p>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r w:rsidRPr="00FD72B3">
              <w:rPr>
                <w:rFonts w:ascii="Times New Roman" w:hAnsi="Times New Roman"/>
                <w:iCs/>
                <w:sz w:val="20"/>
                <w:szCs w:val="20"/>
              </w:rPr>
              <w:t>at 11:00 AM</w:t>
            </w:r>
          </w:p>
        </w:tc>
      </w:tr>
      <w:tr w:rsidR="003821B6" w:rsidRPr="00FD72B3" w:rsidTr="00B74ABE">
        <w:trPr>
          <w:trHeight w:val="527"/>
          <w:jc w:val="center"/>
        </w:trPr>
        <w:tc>
          <w:tcPr>
            <w:tcW w:w="692" w:type="dxa"/>
            <w:vMerge/>
          </w:tcPr>
          <w:p w:rsidR="003821B6" w:rsidRPr="00FD72B3" w:rsidRDefault="003821B6" w:rsidP="00B74ABE">
            <w:pPr>
              <w:pStyle w:val="NoSpacing"/>
              <w:autoSpaceDE w:val="0"/>
              <w:autoSpaceDN w:val="0"/>
              <w:adjustRightInd w:val="0"/>
              <w:ind w:right="29"/>
              <w:jc w:val="center"/>
              <w:rPr>
                <w:rFonts w:ascii="Times New Roman" w:hAnsi="Times New Roman"/>
                <w:iCs/>
                <w:sz w:val="20"/>
                <w:szCs w:val="20"/>
              </w:rPr>
            </w:pPr>
          </w:p>
        </w:tc>
        <w:tc>
          <w:tcPr>
            <w:tcW w:w="4640" w:type="dxa"/>
            <w:vMerge/>
          </w:tcPr>
          <w:p w:rsidR="003821B6" w:rsidRPr="00FD72B3" w:rsidRDefault="003821B6" w:rsidP="00B74ABE">
            <w:pPr>
              <w:spacing w:after="0" w:line="240" w:lineRule="auto"/>
              <w:ind w:right="29"/>
              <w:rPr>
                <w:rFonts w:ascii="Times New Roman" w:hAnsi="Times New Roman"/>
                <w:sz w:val="20"/>
                <w:szCs w:val="20"/>
              </w:rPr>
            </w:pPr>
          </w:p>
        </w:tc>
        <w:tc>
          <w:tcPr>
            <w:tcW w:w="2355" w:type="dxa"/>
            <w:tcBorders>
              <w:top w:val="single" w:sz="4" w:space="0" w:color="auto"/>
            </w:tcBorders>
          </w:tcPr>
          <w:p w:rsidR="003821B6" w:rsidRPr="00FD72B3" w:rsidRDefault="003821B6" w:rsidP="00B74ABE">
            <w:pPr>
              <w:pStyle w:val="NoSpacing"/>
              <w:autoSpaceDE w:val="0"/>
              <w:autoSpaceDN w:val="0"/>
              <w:adjustRightInd w:val="0"/>
              <w:jc w:val="center"/>
              <w:rPr>
                <w:rFonts w:ascii="Times New Roman" w:hAnsi="Times New Roman"/>
                <w:iCs/>
                <w:sz w:val="20"/>
                <w:szCs w:val="20"/>
              </w:rPr>
            </w:pPr>
          </w:p>
          <w:p w:rsidR="003821B6" w:rsidRPr="00FD72B3" w:rsidRDefault="003821B6" w:rsidP="00B74ABE">
            <w:pPr>
              <w:pStyle w:val="NoSpacing"/>
              <w:autoSpaceDE w:val="0"/>
              <w:autoSpaceDN w:val="0"/>
              <w:adjustRightInd w:val="0"/>
              <w:jc w:val="center"/>
              <w:rPr>
                <w:rFonts w:ascii="Times New Roman" w:hAnsi="Times New Roman"/>
                <w:iCs/>
                <w:sz w:val="20"/>
                <w:szCs w:val="20"/>
              </w:rPr>
            </w:pPr>
            <w:r>
              <w:rPr>
                <w:rFonts w:ascii="Times New Roman" w:hAnsi="Times New Roman"/>
                <w:iCs/>
                <w:sz w:val="20"/>
                <w:szCs w:val="20"/>
              </w:rPr>
              <w:t>12 M</w:t>
            </w:r>
            <w:r w:rsidRPr="00FD72B3">
              <w:rPr>
                <w:rFonts w:ascii="Times New Roman" w:hAnsi="Times New Roman"/>
                <w:iCs/>
                <w:sz w:val="20"/>
                <w:szCs w:val="20"/>
              </w:rPr>
              <w:t>onths</w:t>
            </w:r>
          </w:p>
        </w:tc>
        <w:tc>
          <w:tcPr>
            <w:tcW w:w="2280" w:type="dxa"/>
            <w:vMerge/>
          </w:tcPr>
          <w:p w:rsidR="003821B6" w:rsidRPr="00FD72B3" w:rsidRDefault="003821B6" w:rsidP="00B74ABE">
            <w:pPr>
              <w:pStyle w:val="NoSpacing"/>
              <w:autoSpaceDE w:val="0"/>
              <w:autoSpaceDN w:val="0"/>
              <w:adjustRightInd w:val="0"/>
              <w:ind w:right="29" w:firstLine="630"/>
              <w:jc w:val="center"/>
              <w:rPr>
                <w:rFonts w:ascii="Times New Roman" w:hAnsi="Times New Roman"/>
                <w:iCs/>
                <w:sz w:val="20"/>
                <w:szCs w:val="20"/>
              </w:rPr>
            </w:pPr>
          </w:p>
        </w:tc>
      </w:tr>
    </w:tbl>
    <w:p w:rsidR="003821B6" w:rsidRPr="003821B6" w:rsidRDefault="003821B6" w:rsidP="003821B6">
      <w:pPr>
        <w:pStyle w:val="NoSpacing"/>
        <w:ind w:right="29" w:firstLine="630"/>
        <w:jc w:val="both"/>
        <w:rPr>
          <w:rFonts w:ascii="Times New Roman" w:hAnsi="Times New Roman"/>
          <w:sz w:val="4"/>
          <w:szCs w:val="20"/>
        </w:rPr>
      </w:pPr>
    </w:p>
    <w:p w:rsidR="003821B6" w:rsidRPr="00FD72B3" w:rsidRDefault="003821B6" w:rsidP="003821B6">
      <w:pPr>
        <w:pStyle w:val="NoSpacing"/>
        <w:ind w:right="29" w:firstLine="630"/>
        <w:jc w:val="both"/>
        <w:rPr>
          <w:rFonts w:ascii="Times New Roman" w:hAnsi="Times New Roman"/>
          <w:b/>
          <w:sz w:val="20"/>
          <w:szCs w:val="20"/>
        </w:rPr>
      </w:pPr>
      <w:r w:rsidRPr="00FD72B3">
        <w:rPr>
          <w:rFonts w:ascii="Times New Roman" w:hAnsi="Times New Roman"/>
          <w:sz w:val="20"/>
          <w:szCs w:val="20"/>
        </w:rPr>
        <w:t xml:space="preserve">Tender documents can be obtained / download on the e-tendering portal i.e. </w:t>
      </w:r>
      <w:r w:rsidRPr="00FD72B3">
        <w:rPr>
          <w:rFonts w:ascii="Times New Roman" w:hAnsi="Times New Roman"/>
          <w:b/>
          <w:i/>
          <w:sz w:val="20"/>
          <w:szCs w:val="20"/>
        </w:rPr>
        <w:t xml:space="preserve">website </w:t>
      </w:r>
      <w:hyperlink r:id="rId6" w:history="1">
        <w:r w:rsidRPr="00FD72B3">
          <w:rPr>
            <w:rFonts w:ascii="Times New Roman" w:hAnsi="Times New Roman"/>
            <w:b/>
            <w:i/>
            <w:sz w:val="20"/>
            <w:szCs w:val="20"/>
          </w:rPr>
          <w:t>https://eprocure.gov.in/eprocure/app</w:t>
        </w:r>
      </w:hyperlink>
      <w:r w:rsidRPr="00FD72B3">
        <w:rPr>
          <w:rFonts w:ascii="Times New Roman" w:hAnsi="Times New Roman"/>
          <w:sz w:val="20"/>
          <w:szCs w:val="20"/>
        </w:rPr>
        <w:t xml:space="preserve"> </w:t>
      </w:r>
      <w:r w:rsidRPr="00FD72B3">
        <w:rPr>
          <w:rFonts w:ascii="Times New Roman" w:hAnsi="Times New Roman"/>
          <w:b/>
          <w:i/>
          <w:sz w:val="20"/>
          <w:szCs w:val="20"/>
        </w:rPr>
        <w:t xml:space="preserve">or </w:t>
      </w:r>
      <w:hyperlink r:id="rId7" w:history="1">
        <w:r w:rsidRPr="00FD72B3">
          <w:rPr>
            <w:rFonts w:ascii="Times New Roman" w:hAnsi="Times New Roman"/>
            <w:b/>
            <w:i/>
            <w:sz w:val="20"/>
            <w:szCs w:val="20"/>
          </w:rPr>
          <w:t>www.dda.org.in</w:t>
        </w:r>
      </w:hyperlink>
      <w:r w:rsidRPr="00FD72B3">
        <w:rPr>
          <w:rFonts w:ascii="Times New Roman" w:hAnsi="Times New Roman"/>
          <w:sz w:val="20"/>
          <w:szCs w:val="20"/>
        </w:rPr>
        <w:t xml:space="preserve"> </w:t>
      </w:r>
      <w:r w:rsidRPr="00FD72B3">
        <w:rPr>
          <w:rFonts w:ascii="Times New Roman" w:hAnsi="Times New Roman"/>
          <w:b/>
          <w:sz w:val="20"/>
          <w:szCs w:val="20"/>
        </w:rPr>
        <w:t>upto.</w:t>
      </w:r>
      <w:r>
        <w:rPr>
          <w:rFonts w:ascii="Times New Roman" w:hAnsi="Times New Roman"/>
          <w:b/>
          <w:sz w:val="20"/>
          <w:szCs w:val="20"/>
        </w:rPr>
        <w:t xml:space="preserve"> 27.05.2020</w:t>
      </w:r>
      <w:r w:rsidRPr="00FD72B3">
        <w:rPr>
          <w:rFonts w:ascii="Times New Roman" w:hAnsi="Times New Roman"/>
          <w:b/>
          <w:sz w:val="20"/>
          <w:szCs w:val="20"/>
        </w:rPr>
        <w:t>. (</w:t>
      </w:r>
      <w:proofErr w:type="gramStart"/>
      <w:r w:rsidRPr="00FD72B3">
        <w:rPr>
          <w:rFonts w:ascii="Times New Roman" w:hAnsi="Times New Roman"/>
          <w:b/>
          <w:sz w:val="20"/>
          <w:szCs w:val="20"/>
        </w:rPr>
        <w:t>last</w:t>
      </w:r>
      <w:proofErr w:type="gramEnd"/>
      <w:r w:rsidRPr="00FD72B3">
        <w:rPr>
          <w:rFonts w:ascii="Times New Roman" w:hAnsi="Times New Roman"/>
          <w:b/>
          <w:sz w:val="20"/>
          <w:szCs w:val="20"/>
        </w:rPr>
        <w:t xml:space="preserve"> date of sale)</w:t>
      </w:r>
      <w:r w:rsidRPr="00FD72B3">
        <w:rPr>
          <w:rFonts w:ascii="Times New Roman" w:hAnsi="Times New Roman"/>
          <w:sz w:val="20"/>
          <w:szCs w:val="20"/>
        </w:rPr>
        <w:t xml:space="preserve">. Earnest money amounting to </w:t>
      </w:r>
      <w:r w:rsidRPr="00FD72B3">
        <w:rPr>
          <w:rFonts w:ascii="Times New Roman" w:hAnsi="Times New Roman"/>
          <w:b/>
          <w:sz w:val="20"/>
          <w:szCs w:val="20"/>
        </w:rPr>
        <w:t>Rs</w:t>
      </w:r>
      <w:r>
        <w:rPr>
          <w:rFonts w:ascii="Times New Roman" w:hAnsi="Times New Roman"/>
          <w:b/>
          <w:sz w:val="20"/>
          <w:szCs w:val="20"/>
        </w:rPr>
        <w:t xml:space="preserve"> 50,144</w:t>
      </w:r>
      <w:r w:rsidRPr="00FD72B3">
        <w:rPr>
          <w:rFonts w:ascii="Times New Roman" w:hAnsi="Times New Roman"/>
          <w:b/>
          <w:sz w:val="20"/>
          <w:szCs w:val="20"/>
        </w:rPr>
        <w:t>/-</w:t>
      </w:r>
      <w:r w:rsidRPr="00FD72B3">
        <w:rPr>
          <w:rFonts w:ascii="Times New Roman" w:hAnsi="Times New Roman"/>
          <w:sz w:val="20"/>
          <w:szCs w:val="20"/>
        </w:rPr>
        <w:t xml:space="preserve"> and shall be deposited through RTGS/NEFT in the account of </w:t>
      </w:r>
      <w:r>
        <w:rPr>
          <w:b/>
          <w:sz w:val="20"/>
          <w:szCs w:val="20"/>
        </w:rPr>
        <w:t>“CAU SPORTS DDA (EMD ACCOUNT)</w:t>
      </w:r>
      <w:r>
        <w:rPr>
          <w:rFonts w:ascii="Times New Roman" w:hAnsi="Times New Roman"/>
          <w:b/>
          <w:sz w:val="20"/>
          <w:szCs w:val="20"/>
        </w:rPr>
        <w:t>”</w:t>
      </w:r>
      <w:r w:rsidRPr="00FD72B3">
        <w:rPr>
          <w:rFonts w:ascii="Times New Roman" w:hAnsi="Times New Roman"/>
          <w:b/>
          <w:sz w:val="20"/>
          <w:szCs w:val="20"/>
        </w:rPr>
        <w:t xml:space="preserve"> having account No. 1614159849</w:t>
      </w:r>
      <w:r w:rsidRPr="00FD72B3">
        <w:rPr>
          <w:rFonts w:ascii="Times New Roman" w:hAnsi="Times New Roman"/>
          <w:sz w:val="20"/>
          <w:szCs w:val="20"/>
        </w:rPr>
        <w:t xml:space="preserve"> </w:t>
      </w:r>
      <w:r w:rsidRPr="00FD72B3">
        <w:rPr>
          <w:rFonts w:ascii="Times New Roman" w:hAnsi="Times New Roman"/>
          <w:b/>
          <w:bCs/>
          <w:sz w:val="20"/>
          <w:szCs w:val="20"/>
        </w:rPr>
        <w:t xml:space="preserve">with </w:t>
      </w:r>
      <w:proofErr w:type="spellStart"/>
      <w:r w:rsidRPr="00FD72B3">
        <w:rPr>
          <w:rFonts w:ascii="Times New Roman" w:hAnsi="Times New Roman"/>
          <w:b/>
          <w:bCs/>
          <w:sz w:val="20"/>
          <w:szCs w:val="20"/>
        </w:rPr>
        <w:t>Kotak</w:t>
      </w:r>
      <w:proofErr w:type="spellEnd"/>
      <w:r w:rsidRPr="00FD72B3">
        <w:rPr>
          <w:rFonts w:ascii="Times New Roman" w:hAnsi="Times New Roman"/>
          <w:b/>
          <w:bCs/>
          <w:sz w:val="20"/>
          <w:szCs w:val="20"/>
        </w:rPr>
        <w:t xml:space="preserve"> Mahindra Bank, </w:t>
      </w:r>
      <w:proofErr w:type="spellStart"/>
      <w:r w:rsidRPr="00FD72B3">
        <w:rPr>
          <w:rFonts w:ascii="Times New Roman" w:hAnsi="Times New Roman"/>
          <w:b/>
          <w:bCs/>
          <w:sz w:val="20"/>
          <w:szCs w:val="20"/>
        </w:rPr>
        <w:t>Gulmahor</w:t>
      </w:r>
      <w:proofErr w:type="spellEnd"/>
      <w:r w:rsidRPr="00FD72B3">
        <w:rPr>
          <w:rFonts w:ascii="Times New Roman" w:hAnsi="Times New Roman"/>
          <w:b/>
          <w:bCs/>
          <w:sz w:val="20"/>
          <w:szCs w:val="20"/>
        </w:rPr>
        <w:t xml:space="preserve"> Park, New Delhi, (IFSC</w:t>
      </w:r>
      <w:r w:rsidRPr="00FD72B3">
        <w:rPr>
          <w:rFonts w:ascii="Times New Roman" w:hAnsi="Times New Roman"/>
          <w:sz w:val="20"/>
          <w:szCs w:val="20"/>
        </w:rPr>
        <w:t>. KKBK0000184</w:t>
      </w:r>
      <w:r w:rsidRPr="00FD72B3">
        <w:rPr>
          <w:rFonts w:ascii="Times New Roman" w:hAnsi="Times New Roman"/>
          <w:b/>
          <w:bCs/>
          <w:sz w:val="20"/>
          <w:szCs w:val="20"/>
        </w:rPr>
        <w:t>)</w:t>
      </w:r>
      <w:r w:rsidRPr="00FD72B3">
        <w:rPr>
          <w:rFonts w:ascii="Times New Roman" w:hAnsi="Times New Roman"/>
          <w:b/>
          <w:sz w:val="20"/>
          <w:szCs w:val="20"/>
        </w:rPr>
        <w:t>.</w:t>
      </w:r>
      <w:r w:rsidRPr="00FD72B3">
        <w:rPr>
          <w:rFonts w:ascii="Times New Roman" w:hAnsi="Times New Roman"/>
          <w:sz w:val="20"/>
          <w:szCs w:val="20"/>
        </w:rPr>
        <w:t xml:space="preserve"> The unique transaction reference (UTR) and all other reference numbers of RTGS / NEFT/IMPS shall have to be uploaded by the </w:t>
      </w:r>
      <w:proofErr w:type="spellStart"/>
      <w:r w:rsidRPr="00FD72B3">
        <w:rPr>
          <w:rFonts w:ascii="Times New Roman" w:hAnsi="Times New Roman"/>
          <w:sz w:val="20"/>
          <w:szCs w:val="20"/>
        </w:rPr>
        <w:t>tenderer</w:t>
      </w:r>
      <w:proofErr w:type="spellEnd"/>
      <w:r w:rsidRPr="00FD72B3">
        <w:rPr>
          <w:rFonts w:ascii="Times New Roman" w:hAnsi="Times New Roman"/>
          <w:sz w:val="20"/>
          <w:szCs w:val="20"/>
        </w:rPr>
        <w:t xml:space="preserve"> in the e-tendering system by the prescribed date. The DDOs concern will get earnest money verified from their CAU’s bank based on the unique transaction reference no. (UTR) and all other reference numbers against each RTGS / NEFT/IMPS payment before the tenders are opened</w:t>
      </w:r>
    </w:p>
    <w:p w:rsidR="003821B6" w:rsidRPr="00FD72B3" w:rsidRDefault="003821B6" w:rsidP="003821B6">
      <w:pPr>
        <w:spacing w:after="120"/>
        <w:ind w:right="29" w:firstLine="630"/>
        <w:jc w:val="both"/>
        <w:rPr>
          <w:rFonts w:ascii="Times New Roman" w:eastAsia="Calibri" w:hAnsi="Times New Roman"/>
          <w:sz w:val="20"/>
          <w:szCs w:val="20"/>
        </w:rPr>
      </w:pPr>
      <w:r w:rsidRPr="00FD72B3">
        <w:rPr>
          <w:rFonts w:ascii="Times New Roman" w:hAnsi="Times New Roman"/>
          <w:sz w:val="20"/>
          <w:szCs w:val="20"/>
        </w:rPr>
        <w:tab/>
      </w:r>
      <w:r w:rsidRPr="00FD72B3">
        <w:rPr>
          <w:rFonts w:ascii="Times New Roman" w:eastAsia="Calibri" w:hAnsi="Times New Roman"/>
          <w:sz w:val="20"/>
          <w:szCs w:val="20"/>
        </w:rPr>
        <w:t>The unique transaction reference of RTGS / NEFT/IMPS against EMD Document shall be placed online on the website.</w:t>
      </w:r>
    </w:p>
    <w:p w:rsidR="003821B6" w:rsidRPr="00FD72B3" w:rsidRDefault="003821B6" w:rsidP="003821B6">
      <w:pPr>
        <w:spacing w:after="120"/>
        <w:ind w:right="29" w:firstLine="630"/>
        <w:jc w:val="both"/>
        <w:rPr>
          <w:rFonts w:ascii="Times New Roman" w:hAnsi="Times New Roman"/>
          <w:iCs/>
          <w:sz w:val="20"/>
          <w:szCs w:val="20"/>
        </w:rPr>
      </w:pPr>
      <w:r w:rsidRPr="00FD72B3">
        <w:rPr>
          <w:rFonts w:ascii="Times New Roman" w:hAnsi="Times New Roman"/>
          <w:i/>
          <w:iCs/>
          <w:sz w:val="20"/>
          <w:szCs w:val="20"/>
        </w:rPr>
        <w:tab/>
      </w:r>
      <w:r w:rsidRPr="00FD72B3">
        <w:rPr>
          <w:rFonts w:ascii="Times New Roman" w:hAnsi="Times New Roman"/>
          <w:iCs/>
          <w:sz w:val="20"/>
          <w:szCs w:val="20"/>
        </w:rPr>
        <w:t>Bidder/</w:t>
      </w:r>
      <w:proofErr w:type="spellStart"/>
      <w:r w:rsidRPr="00FD72B3">
        <w:rPr>
          <w:rFonts w:ascii="Times New Roman" w:hAnsi="Times New Roman"/>
          <w:iCs/>
          <w:sz w:val="20"/>
          <w:szCs w:val="20"/>
        </w:rPr>
        <w:t>tenderer</w:t>
      </w:r>
      <w:proofErr w:type="spellEnd"/>
      <w:r w:rsidRPr="00FD72B3">
        <w:rPr>
          <w:rFonts w:ascii="Times New Roman" w:hAnsi="Times New Roman"/>
          <w:iCs/>
          <w:sz w:val="20"/>
          <w:szCs w:val="20"/>
        </w:rPr>
        <w:t xml:space="preserve"> registered in Contractor’s Registration Board (CRB) of DDA are required to pay the e-tendering annual charges as </w:t>
      </w:r>
      <w:proofErr w:type="gramStart"/>
      <w:r w:rsidRPr="00FD72B3">
        <w:rPr>
          <w:rFonts w:ascii="Times New Roman" w:hAnsi="Times New Roman"/>
          <w:iCs/>
          <w:sz w:val="20"/>
          <w:szCs w:val="20"/>
        </w:rPr>
        <w:t>under(</w:t>
      </w:r>
      <w:proofErr w:type="gramEnd"/>
      <w:r w:rsidRPr="00FD72B3">
        <w:rPr>
          <w:rFonts w:ascii="Times New Roman" w:hAnsi="Times New Roman"/>
          <w:iCs/>
          <w:sz w:val="20"/>
          <w:szCs w:val="20"/>
        </w:rPr>
        <w:t xml:space="preserve">GST as applicable): </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3"/>
        <w:gridCol w:w="2496"/>
        <w:gridCol w:w="3060"/>
      </w:tblGrid>
      <w:tr w:rsidR="003821B6" w:rsidRPr="00FD72B3" w:rsidTr="00B74ABE">
        <w:trPr>
          <w:trHeight w:val="211"/>
        </w:trPr>
        <w:tc>
          <w:tcPr>
            <w:tcW w:w="1053" w:type="dxa"/>
          </w:tcPr>
          <w:p w:rsidR="003821B6" w:rsidRPr="00FD72B3" w:rsidRDefault="003821B6" w:rsidP="00B74ABE">
            <w:pPr>
              <w:pStyle w:val="Default"/>
              <w:ind w:right="29"/>
              <w:rPr>
                <w:rFonts w:ascii="Times New Roman" w:hAnsi="Times New Roman" w:cs="Times New Roman"/>
                <w:b/>
                <w:color w:val="auto"/>
                <w:sz w:val="20"/>
                <w:szCs w:val="20"/>
              </w:rPr>
            </w:pPr>
            <w:proofErr w:type="spellStart"/>
            <w:r w:rsidRPr="00FD72B3">
              <w:rPr>
                <w:rFonts w:ascii="Times New Roman" w:hAnsi="Times New Roman" w:cs="Times New Roman"/>
                <w:b/>
                <w:color w:val="auto"/>
                <w:sz w:val="20"/>
                <w:szCs w:val="20"/>
              </w:rPr>
              <w:t>S.No</w:t>
            </w:r>
            <w:proofErr w:type="spellEnd"/>
            <w:r w:rsidRPr="00FD72B3">
              <w:rPr>
                <w:rFonts w:ascii="Times New Roman" w:hAnsi="Times New Roman" w:cs="Times New Roman"/>
                <w:b/>
                <w:color w:val="auto"/>
                <w:sz w:val="20"/>
                <w:szCs w:val="20"/>
              </w:rPr>
              <w:t xml:space="preserve"> </w:t>
            </w:r>
          </w:p>
        </w:tc>
        <w:tc>
          <w:tcPr>
            <w:tcW w:w="2496" w:type="dxa"/>
          </w:tcPr>
          <w:p w:rsidR="003821B6" w:rsidRPr="00FD72B3" w:rsidRDefault="003821B6" w:rsidP="00B74ABE">
            <w:pPr>
              <w:pStyle w:val="Default"/>
              <w:ind w:right="29"/>
              <w:rPr>
                <w:rFonts w:ascii="Times New Roman" w:hAnsi="Times New Roman" w:cs="Times New Roman"/>
                <w:b/>
                <w:color w:val="auto"/>
                <w:sz w:val="20"/>
                <w:szCs w:val="20"/>
              </w:rPr>
            </w:pPr>
            <w:r w:rsidRPr="00FD72B3">
              <w:rPr>
                <w:rFonts w:ascii="Times New Roman" w:hAnsi="Times New Roman" w:cs="Times New Roman"/>
                <w:b/>
                <w:color w:val="auto"/>
                <w:sz w:val="20"/>
                <w:szCs w:val="20"/>
              </w:rPr>
              <w:t xml:space="preserve">Class of Contractor </w:t>
            </w:r>
          </w:p>
        </w:tc>
        <w:tc>
          <w:tcPr>
            <w:tcW w:w="3060" w:type="dxa"/>
          </w:tcPr>
          <w:p w:rsidR="003821B6" w:rsidRPr="00FD72B3" w:rsidRDefault="003821B6" w:rsidP="00B74ABE">
            <w:pPr>
              <w:pStyle w:val="Default"/>
              <w:ind w:right="29"/>
              <w:rPr>
                <w:rFonts w:ascii="Times New Roman" w:hAnsi="Times New Roman" w:cs="Times New Roman"/>
                <w:b/>
                <w:color w:val="auto"/>
                <w:sz w:val="20"/>
                <w:szCs w:val="20"/>
              </w:rPr>
            </w:pPr>
            <w:r w:rsidRPr="00FD72B3">
              <w:rPr>
                <w:rFonts w:ascii="Times New Roman" w:hAnsi="Times New Roman" w:cs="Times New Roman"/>
                <w:b/>
                <w:color w:val="auto"/>
                <w:sz w:val="20"/>
                <w:szCs w:val="20"/>
              </w:rPr>
              <w:t xml:space="preserve">Amount to be paid p.a. </w:t>
            </w:r>
          </w:p>
        </w:tc>
      </w:tr>
      <w:tr w:rsidR="003821B6" w:rsidRPr="00FD72B3" w:rsidTr="00B74ABE">
        <w:trPr>
          <w:trHeight w:val="139"/>
        </w:trPr>
        <w:tc>
          <w:tcPr>
            <w:tcW w:w="1053" w:type="dxa"/>
          </w:tcPr>
          <w:p w:rsidR="003821B6" w:rsidRPr="00FD72B3" w:rsidRDefault="003821B6" w:rsidP="00B74ABE">
            <w:pPr>
              <w:pStyle w:val="Default"/>
              <w:ind w:right="29" w:firstLine="630"/>
              <w:jc w:val="center"/>
              <w:rPr>
                <w:rFonts w:ascii="Times New Roman" w:hAnsi="Times New Roman" w:cs="Times New Roman"/>
                <w:color w:val="auto"/>
                <w:sz w:val="20"/>
                <w:szCs w:val="20"/>
              </w:rPr>
            </w:pPr>
            <w:r w:rsidRPr="00FD72B3">
              <w:rPr>
                <w:rFonts w:ascii="Times New Roman" w:hAnsi="Times New Roman" w:cs="Times New Roman"/>
                <w:color w:val="auto"/>
                <w:sz w:val="20"/>
                <w:szCs w:val="20"/>
              </w:rPr>
              <w:t>1</w:t>
            </w:r>
          </w:p>
        </w:tc>
        <w:tc>
          <w:tcPr>
            <w:tcW w:w="2496"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 xml:space="preserve">Class-I </w:t>
            </w:r>
          </w:p>
        </w:tc>
        <w:tc>
          <w:tcPr>
            <w:tcW w:w="3060"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Rs. 20,000 +GST</w:t>
            </w:r>
          </w:p>
        </w:tc>
      </w:tr>
      <w:tr w:rsidR="003821B6" w:rsidRPr="00FD72B3" w:rsidTr="00B74ABE">
        <w:trPr>
          <w:trHeight w:val="139"/>
        </w:trPr>
        <w:tc>
          <w:tcPr>
            <w:tcW w:w="1053" w:type="dxa"/>
          </w:tcPr>
          <w:p w:rsidR="003821B6" w:rsidRPr="00FD72B3" w:rsidRDefault="003821B6" w:rsidP="00B74ABE">
            <w:pPr>
              <w:pStyle w:val="Default"/>
              <w:ind w:right="29" w:firstLine="630"/>
              <w:jc w:val="center"/>
              <w:rPr>
                <w:rFonts w:ascii="Times New Roman" w:hAnsi="Times New Roman" w:cs="Times New Roman"/>
                <w:color w:val="auto"/>
                <w:sz w:val="20"/>
                <w:szCs w:val="20"/>
              </w:rPr>
            </w:pPr>
            <w:r w:rsidRPr="00FD72B3">
              <w:rPr>
                <w:rFonts w:ascii="Times New Roman" w:hAnsi="Times New Roman" w:cs="Times New Roman"/>
                <w:color w:val="auto"/>
                <w:sz w:val="20"/>
                <w:szCs w:val="20"/>
              </w:rPr>
              <w:t>2</w:t>
            </w:r>
          </w:p>
        </w:tc>
        <w:tc>
          <w:tcPr>
            <w:tcW w:w="2496"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 xml:space="preserve">Class-II </w:t>
            </w:r>
          </w:p>
        </w:tc>
        <w:tc>
          <w:tcPr>
            <w:tcW w:w="3060"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Rs. 16,000 +GST</w:t>
            </w:r>
          </w:p>
        </w:tc>
      </w:tr>
      <w:tr w:rsidR="003821B6" w:rsidRPr="00FD72B3" w:rsidTr="00B74ABE">
        <w:trPr>
          <w:trHeight w:val="139"/>
        </w:trPr>
        <w:tc>
          <w:tcPr>
            <w:tcW w:w="1053" w:type="dxa"/>
          </w:tcPr>
          <w:p w:rsidR="003821B6" w:rsidRPr="00FD72B3" w:rsidRDefault="003821B6" w:rsidP="00B74ABE">
            <w:pPr>
              <w:pStyle w:val="Default"/>
              <w:ind w:right="29" w:firstLine="630"/>
              <w:jc w:val="center"/>
              <w:rPr>
                <w:rFonts w:ascii="Times New Roman" w:hAnsi="Times New Roman" w:cs="Times New Roman"/>
                <w:color w:val="auto"/>
                <w:sz w:val="20"/>
                <w:szCs w:val="20"/>
              </w:rPr>
            </w:pPr>
            <w:r w:rsidRPr="00FD72B3">
              <w:rPr>
                <w:rFonts w:ascii="Times New Roman" w:hAnsi="Times New Roman" w:cs="Times New Roman"/>
                <w:color w:val="auto"/>
                <w:sz w:val="20"/>
                <w:szCs w:val="20"/>
              </w:rPr>
              <w:t>3</w:t>
            </w:r>
          </w:p>
        </w:tc>
        <w:tc>
          <w:tcPr>
            <w:tcW w:w="2496"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 xml:space="preserve">Class-III </w:t>
            </w:r>
          </w:p>
        </w:tc>
        <w:tc>
          <w:tcPr>
            <w:tcW w:w="3060"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Rs. 14,000 +GST</w:t>
            </w:r>
          </w:p>
        </w:tc>
      </w:tr>
      <w:tr w:rsidR="003821B6" w:rsidRPr="00FD72B3" w:rsidTr="00B74ABE">
        <w:trPr>
          <w:trHeight w:val="139"/>
        </w:trPr>
        <w:tc>
          <w:tcPr>
            <w:tcW w:w="1053" w:type="dxa"/>
          </w:tcPr>
          <w:p w:rsidR="003821B6" w:rsidRPr="00FD72B3" w:rsidRDefault="003821B6" w:rsidP="00B74ABE">
            <w:pPr>
              <w:pStyle w:val="Default"/>
              <w:ind w:right="29" w:firstLine="630"/>
              <w:jc w:val="center"/>
              <w:rPr>
                <w:rFonts w:ascii="Times New Roman" w:hAnsi="Times New Roman" w:cs="Times New Roman"/>
                <w:color w:val="auto"/>
                <w:sz w:val="20"/>
                <w:szCs w:val="20"/>
              </w:rPr>
            </w:pPr>
            <w:r w:rsidRPr="00FD72B3">
              <w:rPr>
                <w:rFonts w:ascii="Times New Roman" w:hAnsi="Times New Roman" w:cs="Times New Roman"/>
                <w:color w:val="auto"/>
                <w:sz w:val="20"/>
                <w:szCs w:val="20"/>
              </w:rPr>
              <w:t>4</w:t>
            </w:r>
          </w:p>
        </w:tc>
        <w:tc>
          <w:tcPr>
            <w:tcW w:w="2496"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 xml:space="preserve">Class-IV </w:t>
            </w:r>
          </w:p>
        </w:tc>
        <w:tc>
          <w:tcPr>
            <w:tcW w:w="3060"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Rs. 10,000 +GST</w:t>
            </w:r>
          </w:p>
        </w:tc>
      </w:tr>
      <w:tr w:rsidR="003821B6" w:rsidRPr="00FD72B3" w:rsidTr="00B74ABE">
        <w:trPr>
          <w:trHeight w:val="139"/>
        </w:trPr>
        <w:tc>
          <w:tcPr>
            <w:tcW w:w="1053" w:type="dxa"/>
          </w:tcPr>
          <w:p w:rsidR="003821B6" w:rsidRPr="00FD72B3" w:rsidRDefault="003821B6" w:rsidP="00B74ABE">
            <w:pPr>
              <w:pStyle w:val="Default"/>
              <w:ind w:right="29" w:firstLine="630"/>
              <w:jc w:val="center"/>
              <w:rPr>
                <w:rFonts w:ascii="Times New Roman" w:hAnsi="Times New Roman" w:cs="Times New Roman"/>
                <w:color w:val="auto"/>
                <w:sz w:val="20"/>
                <w:szCs w:val="20"/>
              </w:rPr>
            </w:pPr>
            <w:r w:rsidRPr="00FD72B3">
              <w:rPr>
                <w:rFonts w:ascii="Times New Roman" w:hAnsi="Times New Roman" w:cs="Times New Roman"/>
                <w:color w:val="auto"/>
                <w:sz w:val="20"/>
                <w:szCs w:val="20"/>
              </w:rPr>
              <w:t>5</w:t>
            </w:r>
          </w:p>
        </w:tc>
        <w:tc>
          <w:tcPr>
            <w:tcW w:w="2496"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 xml:space="preserve">Class-V </w:t>
            </w:r>
          </w:p>
        </w:tc>
        <w:tc>
          <w:tcPr>
            <w:tcW w:w="3060" w:type="dxa"/>
          </w:tcPr>
          <w:p w:rsidR="003821B6" w:rsidRPr="00FD72B3" w:rsidRDefault="003821B6" w:rsidP="00B74ABE">
            <w:pPr>
              <w:pStyle w:val="Default"/>
              <w:ind w:right="29" w:firstLine="630"/>
              <w:rPr>
                <w:rFonts w:ascii="Times New Roman" w:hAnsi="Times New Roman" w:cs="Times New Roman"/>
                <w:color w:val="auto"/>
                <w:sz w:val="20"/>
                <w:szCs w:val="20"/>
              </w:rPr>
            </w:pPr>
            <w:r w:rsidRPr="00FD72B3">
              <w:rPr>
                <w:rFonts w:ascii="Times New Roman" w:hAnsi="Times New Roman" w:cs="Times New Roman"/>
                <w:color w:val="auto"/>
                <w:sz w:val="20"/>
                <w:szCs w:val="20"/>
              </w:rPr>
              <w:t>Rs. 6,000 +GST</w:t>
            </w:r>
          </w:p>
        </w:tc>
      </w:tr>
    </w:tbl>
    <w:p w:rsidR="003821B6" w:rsidRPr="00FD72B3" w:rsidRDefault="003821B6" w:rsidP="003821B6">
      <w:pPr>
        <w:spacing w:line="240" w:lineRule="auto"/>
        <w:ind w:right="29" w:firstLine="630"/>
        <w:jc w:val="both"/>
        <w:rPr>
          <w:rFonts w:ascii="Times New Roman" w:hAnsi="Times New Roman"/>
          <w:sz w:val="20"/>
          <w:szCs w:val="20"/>
        </w:rPr>
      </w:pPr>
      <w:r w:rsidRPr="00FD72B3">
        <w:rPr>
          <w:rFonts w:ascii="Times New Roman" w:hAnsi="Times New Roman"/>
          <w:sz w:val="20"/>
          <w:szCs w:val="20"/>
        </w:rPr>
        <w:tab/>
        <w:t>The  bidder/</w:t>
      </w:r>
      <w:proofErr w:type="spellStart"/>
      <w:r w:rsidRPr="00FD72B3">
        <w:rPr>
          <w:rFonts w:ascii="Times New Roman" w:hAnsi="Times New Roman"/>
          <w:sz w:val="20"/>
          <w:szCs w:val="20"/>
        </w:rPr>
        <w:t>tenderer</w:t>
      </w:r>
      <w:proofErr w:type="spellEnd"/>
      <w:r w:rsidRPr="00FD72B3">
        <w:rPr>
          <w:rFonts w:ascii="Times New Roman" w:hAnsi="Times New Roman"/>
          <w:sz w:val="20"/>
          <w:szCs w:val="20"/>
        </w:rPr>
        <w:t xml:space="preserve"> who are not registered in DDA and wish to bid in DDA tender are required to pay annual charge of E-tendering of Rs. 20,000/-+GST</w:t>
      </w:r>
    </w:p>
    <w:p w:rsidR="003821B6" w:rsidRPr="00FD72B3" w:rsidRDefault="003821B6" w:rsidP="003821B6">
      <w:pPr>
        <w:pStyle w:val="NoSpacing"/>
        <w:ind w:right="29" w:firstLine="630"/>
        <w:rPr>
          <w:rFonts w:ascii="Times New Roman" w:hAnsi="Times New Roman"/>
          <w:b/>
          <w:sz w:val="20"/>
          <w:szCs w:val="20"/>
          <w:u w:val="single"/>
        </w:rPr>
      </w:pPr>
      <w:r w:rsidRPr="00FD72B3">
        <w:rPr>
          <w:rFonts w:ascii="Times New Roman" w:hAnsi="Times New Roman"/>
          <w:sz w:val="20"/>
          <w:szCs w:val="20"/>
        </w:rPr>
        <w:tab/>
        <w:t>The tender shall be submitted online in two parts, viz., technical bid and price bid.</w:t>
      </w:r>
      <w:r w:rsidRPr="00FD72B3">
        <w:rPr>
          <w:rFonts w:ascii="Times New Roman" w:hAnsi="Times New Roman"/>
          <w:b/>
          <w:sz w:val="20"/>
          <w:szCs w:val="20"/>
          <w:u w:val="single"/>
        </w:rPr>
        <w:br w:type="page"/>
      </w:r>
      <w:r w:rsidRPr="00FD72B3">
        <w:rPr>
          <w:rFonts w:ascii="Times New Roman" w:hAnsi="Times New Roman"/>
          <w:b/>
          <w:sz w:val="20"/>
          <w:szCs w:val="20"/>
          <w:u w:val="single"/>
        </w:rPr>
        <w:lastRenderedPageBreak/>
        <w:t>Technical Bid (First cover)</w:t>
      </w:r>
    </w:p>
    <w:p w:rsidR="003821B6" w:rsidRPr="00FD72B3" w:rsidRDefault="003821B6" w:rsidP="003821B6">
      <w:pPr>
        <w:pStyle w:val="NoSpacing"/>
        <w:ind w:right="29" w:firstLine="630"/>
        <w:jc w:val="both"/>
        <w:rPr>
          <w:rFonts w:ascii="Times New Roman" w:hAnsi="Times New Roman"/>
          <w:b/>
          <w:sz w:val="20"/>
          <w:szCs w:val="20"/>
        </w:rPr>
      </w:pPr>
    </w:p>
    <w:p w:rsidR="003821B6" w:rsidRPr="00FD72B3" w:rsidRDefault="003821B6" w:rsidP="003821B6">
      <w:pPr>
        <w:pStyle w:val="NoSpacing"/>
        <w:ind w:right="29" w:firstLine="630"/>
        <w:jc w:val="both"/>
        <w:rPr>
          <w:rFonts w:ascii="Times New Roman" w:hAnsi="Times New Roman"/>
          <w:sz w:val="20"/>
          <w:szCs w:val="20"/>
        </w:rPr>
      </w:pPr>
      <w:r w:rsidRPr="00FD72B3">
        <w:rPr>
          <w:rFonts w:ascii="Times New Roman" w:hAnsi="Times New Roman"/>
          <w:sz w:val="20"/>
          <w:szCs w:val="20"/>
        </w:rPr>
        <w:t xml:space="preserve">The Tenderers are required to furnish following documents in technical bid:- </w:t>
      </w:r>
    </w:p>
    <w:p w:rsidR="003821B6" w:rsidRPr="00FD72B3" w:rsidRDefault="003821B6" w:rsidP="003821B6">
      <w:pPr>
        <w:pStyle w:val="NoSpacing"/>
        <w:ind w:right="29" w:firstLine="630"/>
        <w:jc w:val="both"/>
        <w:rPr>
          <w:rFonts w:ascii="Times New Roman" w:hAnsi="Times New Roman"/>
          <w:sz w:val="20"/>
          <w:szCs w:val="20"/>
        </w:rPr>
      </w:pPr>
    </w:p>
    <w:p w:rsidR="003821B6" w:rsidRPr="00FD72B3" w:rsidRDefault="003821B6" w:rsidP="003821B6">
      <w:pPr>
        <w:pStyle w:val="NoSpacing"/>
        <w:numPr>
          <w:ilvl w:val="0"/>
          <w:numId w:val="1"/>
        </w:numPr>
        <w:ind w:left="0" w:right="29" w:firstLine="630"/>
        <w:rPr>
          <w:rFonts w:ascii="Times New Roman" w:hAnsi="Times New Roman"/>
          <w:sz w:val="20"/>
          <w:szCs w:val="20"/>
        </w:rPr>
      </w:pPr>
      <w:r w:rsidRPr="00FD72B3">
        <w:rPr>
          <w:rFonts w:ascii="Times New Roman" w:hAnsi="Times New Roman"/>
          <w:sz w:val="20"/>
          <w:szCs w:val="20"/>
        </w:rPr>
        <w:t>Scanned copy of Tender Acceptance Letter (To be given on Company Letter Head).</w:t>
      </w:r>
    </w:p>
    <w:p w:rsidR="003821B6" w:rsidRPr="00FD72B3" w:rsidRDefault="003821B6" w:rsidP="003821B6">
      <w:pPr>
        <w:pStyle w:val="NoSpacing"/>
        <w:numPr>
          <w:ilvl w:val="0"/>
          <w:numId w:val="1"/>
        </w:numPr>
        <w:ind w:left="0" w:right="29" w:firstLine="630"/>
        <w:rPr>
          <w:rFonts w:ascii="Times New Roman" w:hAnsi="Times New Roman"/>
          <w:sz w:val="20"/>
          <w:szCs w:val="20"/>
        </w:rPr>
      </w:pPr>
      <w:r w:rsidRPr="00FD72B3">
        <w:rPr>
          <w:rFonts w:ascii="Times New Roman" w:hAnsi="Times New Roman"/>
          <w:sz w:val="20"/>
          <w:szCs w:val="20"/>
        </w:rPr>
        <w:t>Scanned copy of Tender Application Form</w:t>
      </w:r>
    </w:p>
    <w:p w:rsidR="003821B6" w:rsidRPr="00FD72B3" w:rsidRDefault="003821B6" w:rsidP="003821B6">
      <w:pPr>
        <w:pStyle w:val="NoSpacing"/>
        <w:numPr>
          <w:ilvl w:val="0"/>
          <w:numId w:val="1"/>
        </w:numPr>
        <w:ind w:left="0" w:right="29" w:firstLine="630"/>
        <w:rPr>
          <w:rFonts w:ascii="Times New Roman" w:hAnsi="Times New Roman"/>
          <w:sz w:val="20"/>
          <w:szCs w:val="20"/>
        </w:rPr>
      </w:pPr>
      <w:r w:rsidRPr="00FD72B3">
        <w:rPr>
          <w:rFonts w:ascii="Times New Roman" w:hAnsi="Times New Roman"/>
          <w:sz w:val="20"/>
          <w:szCs w:val="20"/>
        </w:rPr>
        <w:t xml:space="preserve">Scanned copy </w:t>
      </w:r>
      <w:r>
        <w:rPr>
          <w:rFonts w:ascii="Times New Roman" w:hAnsi="Times New Roman"/>
          <w:sz w:val="20"/>
          <w:szCs w:val="20"/>
        </w:rPr>
        <w:t>of reference of RTGS/NEFT/IMPS or any other mode (EMD)</w:t>
      </w:r>
    </w:p>
    <w:p w:rsidR="003821B6" w:rsidRPr="00FD72B3" w:rsidRDefault="003821B6" w:rsidP="003821B6">
      <w:pPr>
        <w:pStyle w:val="NoSpacing"/>
        <w:numPr>
          <w:ilvl w:val="0"/>
          <w:numId w:val="1"/>
        </w:numPr>
        <w:ind w:left="0" w:right="29" w:firstLine="630"/>
        <w:rPr>
          <w:rFonts w:ascii="Times New Roman" w:hAnsi="Times New Roman"/>
          <w:sz w:val="20"/>
          <w:szCs w:val="20"/>
        </w:rPr>
      </w:pPr>
      <w:r w:rsidRPr="00FD72B3">
        <w:rPr>
          <w:rFonts w:ascii="Times New Roman" w:hAnsi="Times New Roman"/>
          <w:sz w:val="20"/>
          <w:szCs w:val="20"/>
        </w:rPr>
        <w:t xml:space="preserve">Scanned copy of PAN No. </w:t>
      </w:r>
    </w:p>
    <w:p w:rsidR="003821B6" w:rsidRPr="00FD72B3" w:rsidRDefault="003821B6" w:rsidP="003821B6">
      <w:pPr>
        <w:pStyle w:val="NoSpacing"/>
        <w:numPr>
          <w:ilvl w:val="0"/>
          <w:numId w:val="1"/>
        </w:numPr>
        <w:ind w:left="0" w:right="29" w:firstLine="630"/>
        <w:rPr>
          <w:rFonts w:ascii="Times New Roman" w:hAnsi="Times New Roman"/>
          <w:sz w:val="20"/>
          <w:szCs w:val="20"/>
        </w:rPr>
      </w:pPr>
      <w:r w:rsidRPr="00FD72B3">
        <w:rPr>
          <w:rFonts w:ascii="Times New Roman" w:hAnsi="Times New Roman"/>
          <w:sz w:val="20"/>
          <w:szCs w:val="20"/>
        </w:rPr>
        <w:t>Scanned copy of GST Registration</w:t>
      </w:r>
    </w:p>
    <w:p w:rsidR="003821B6" w:rsidRPr="00FD72B3" w:rsidRDefault="003821B6" w:rsidP="003821B6">
      <w:pPr>
        <w:pStyle w:val="NoSpacing"/>
        <w:numPr>
          <w:ilvl w:val="0"/>
          <w:numId w:val="1"/>
        </w:numPr>
        <w:ind w:left="0" w:right="29" w:firstLine="630"/>
        <w:rPr>
          <w:rFonts w:ascii="Times New Roman" w:hAnsi="Times New Roman"/>
          <w:sz w:val="20"/>
          <w:szCs w:val="20"/>
        </w:rPr>
      </w:pPr>
      <w:r w:rsidRPr="00FD72B3">
        <w:rPr>
          <w:rFonts w:ascii="Times New Roman" w:hAnsi="Times New Roman"/>
          <w:sz w:val="20"/>
          <w:szCs w:val="20"/>
        </w:rPr>
        <w:t xml:space="preserve">Scanned copy of ESI, EPF Registration </w:t>
      </w:r>
    </w:p>
    <w:p w:rsidR="003821B6" w:rsidRPr="00FD72B3" w:rsidRDefault="003821B6" w:rsidP="003821B6">
      <w:pPr>
        <w:pStyle w:val="NoSpacing"/>
        <w:numPr>
          <w:ilvl w:val="0"/>
          <w:numId w:val="1"/>
        </w:numPr>
        <w:ind w:left="0" w:right="29" w:firstLine="630"/>
        <w:rPr>
          <w:rFonts w:ascii="Times New Roman" w:hAnsi="Times New Roman"/>
          <w:sz w:val="20"/>
          <w:szCs w:val="20"/>
        </w:rPr>
      </w:pPr>
      <w:r w:rsidRPr="00FD72B3">
        <w:rPr>
          <w:rFonts w:ascii="Times New Roman" w:hAnsi="Times New Roman"/>
          <w:sz w:val="20"/>
          <w:szCs w:val="20"/>
        </w:rPr>
        <w:t>Scanned copy of Proof of requisite fee deposited with Contractors Registration Board of DDA.</w:t>
      </w:r>
    </w:p>
    <w:p w:rsidR="003821B6" w:rsidRPr="00FD72B3" w:rsidRDefault="003821B6" w:rsidP="003821B6">
      <w:pPr>
        <w:pStyle w:val="NoSpacing"/>
        <w:numPr>
          <w:ilvl w:val="0"/>
          <w:numId w:val="1"/>
        </w:numPr>
        <w:ind w:left="0" w:right="29" w:firstLine="630"/>
        <w:rPr>
          <w:rFonts w:ascii="Times New Roman" w:hAnsi="Times New Roman"/>
          <w:sz w:val="20"/>
          <w:szCs w:val="20"/>
        </w:rPr>
      </w:pPr>
      <w:r w:rsidRPr="00FD72B3">
        <w:rPr>
          <w:rFonts w:ascii="Times New Roman" w:hAnsi="Times New Roman"/>
          <w:sz w:val="20"/>
          <w:szCs w:val="20"/>
        </w:rPr>
        <w:t>Scanned copy of Turnover Certificate duly audited and certified by Chartered Accountant</w:t>
      </w:r>
      <w:r w:rsidRPr="00FD72B3">
        <w:rPr>
          <w:sz w:val="20"/>
          <w:szCs w:val="20"/>
        </w:rPr>
        <w:t xml:space="preserve"> having valid UDIN.</w:t>
      </w:r>
    </w:p>
    <w:p w:rsidR="003821B6" w:rsidRPr="00FD72B3" w:rsidRDefault="003821B6" w:rsidP="003821B6">
      <w:pPr>
        <w:pStyle w:val="NoSpacing"/>
        <w:numPr>
          <w:ilvl w:val="0"/>
          <w:numId w:val="1"/>
        </w:numPr>
        <w:ind w:right="29"/>
        <w:jc w:val="both"/>
        <w:rPr>
          <w:rFonts w:ascii="Times New Roman" w:hAnsi="Times New Roman"/>
          <w:sz w:val="20"/>
          <w:szCs w:val="20"/>
        </w:rPr>
      </w:pPr>
      <w:r w:rsidRPr="00FD72B3">
        <w:rPr>
          <w:rFonts w:ascii="Times New Roman" w:hAnsi="Times New Roman"/>
          <w:bCs/>
          <w:sz w:val="20"/>
          <w:szCs w:val="20"/>
        </w:rPr>
        <w:t>Scanned copy of satisfactory completion certificates for each type of category as per schedule of quantity/BOQ.</w:t>
      </w:r>
      <w:r w:rsidRPr="00FD72B3">
        <w:rPr>
          <w:rFonts w:ascii="Times New Roman" w:hAnsi="Times New Roman"/>
          <w:sz w:val="20"/>
          <w:szCs w:val="20"/>
        </w:rPr>
        <w:t xml:space="preserve"> </w:t>
      </w:r>
    </w:p>
    <w:p w:rsidR="003821B6" w:rsidRPr="00FD72B3" w:rsidRDefault="003821B6" w:rsidP="003821B6">
      <w:pPr>
        <w:pStyle w:val="NoSpacing"/>
        <w:numPr>
          <w:ilvl w:val="0"/>
          <w:numId w:val="1"/>
        </w:numPr>
        <w:ind w:right="29"/>
        <w:jc w:val="both"/>
        <w:rPr>
          <w:rFonts w:ascii="Times New Roman" w:hAnsi="Times New Roman"/>
          <w:sz w:val="20"/>
          <w:szCs w:val="20"/>
        </w:rPr>
      </w:pPr>
      <w:r w:rsidRPr="00FD72B3">
        <w:rPr>
          <w:rFonts w:ascii="Times New Roman" w:hAnsi="Times New Roman"/>
          <w:sz w:val="20"/>
          <w:szCs w:val="20"/>
        </w:rPr>
        <w:t>Scanned copy of undertaking on a non-judicial stamp paper of Rs. 100/- that agency is not blacklisted or debarred by any Govt. /PSU or private organization Agency/Firm/Person/</w:t>
      </w:r>
      <w:proofErr w:type="spellStart"/>
      <w:r w:rsidRPr="00FD72B3">
        <w:rPr>
          <w:rFonts w:ascii="Times New Roman" w:hAnsi="Times New Roman"/>
          <w:sz w:val="20"/>
          <w:szCs w:val="20"/>
        </w:rPr>
        <w:t>Tenderer</w:t>
      </w:r>
      <w:proofErr w:type="spellEnd"/>
      <w:r w:rsidRPr="00FD72B3">
        <w:rPr>
          <w:rFonts w:ascii="Times New Roman" w:hAnsi="Times New Roman"/>
          <w:sz w:val="20"/>
          <w:szCs w:val="20"/>
        </w:rPr>
        <w:t>.</w:t>
      </w:r>
    </w:p>
    <w:p w:rsidR="003821B6" w:rsidRPr="00FD72B3" w:rsidRDefault="003821B6" w:rsidP="003821B6">
      <w:pPr>
        <w:pStyle w:val="NoSpacing"/>
        <w:numPr>
          <w:ilvl w:val="0"/>
          <w:numId w:val="1"/>
        </w:numPr>
        <w:jc w:val="both"/>
        <w:rPr>
          <w:rFonts w:ascii="Times New Roman" w:hAnsi="Times New Roman"/>
          <w:b/>
          <w:sz w:val="20"/>
          <w:szCs w:val="20"/>
        </w:rPr>
      </w:pPr>
      <w:r w:rsidRPr="00FD72B3">
        <w:rPr>
          <w:rFonts w:ascii="Times New Roman" w:hAnsi="Times New Roman"/>
          <w:sz w:val="20"/>
          <w:szCs w:val="20"/>
        </w:rPr>
        <w:t>Scanned copy of undertaking on a non-judicial stamp paper of Rs. 100/- regarding ESI, EPF as per clause of NIT.</w:t>
      </w:r>
    </w:p>
    <w:p w:rsidR="003821B6" w:rsidRPr="00FD72B3" w:rsidRDefault="003821B6" w:rsidP="003821B6">
      <w:pPr>
        <w:pStyle w:val="NoSpacing"/>
        <w:numPr>
          <w:ilvl w:val="0"/>
          <w:numId w:val="1"/>
        </w:numPr>
        <w:jc w:val="both"/>
        <w:rPr>
          <w:rFonts w:ascii="Times New Roman" w:hAnsi="Times New Roman"/>
          <w:bCs/>
          <w:sz w:val="20"/>
          <w:szCs w:val="20"/>
        </w:rPr>
      </w:pPr>
      <w:r w:rsidRPr="00FD72B3">
        <w:rPr>
          <w:rFonts w:ascii="Times New Roman" w:hAnsi="Times New Roman"/>
          <w:bCs/>
          <w:sz w:val="20"/>
          <w:szCs w:val="20"/>
        </w:rPr>
        <w:t>Any other documents required as per clauses of NIT.</w:t>
      </w:r>
      <w:r w:rsidRPr="00FD72B3">
        <w:rPr>
          <w:rFonts w:ascii="Times New Roman" w:hAnsi="Times New Roman"/>
          <w:sz w:val="20"/>
          <w:szCs w:val="20"/>
        </w:rPr>
        <w:t xml:space="preserve">    </w:t>
      </w:r>
    </w:p>
    <w:p w:rsidR="003821B6" w:rsidRPr="00FD72B3" w:rsidRDefault="003821B6" w:rsidP="003821B6">
      <w:pPr>
        <w:pStyle w:val="NoSpacing"/>
        <w:ind w:right="29" w:firstLine="630"/>
        <w:jc w:val="both"/>
        <w:rPr>
          <w:rFonts w:ascii="Times New Roman" w:hAnsi="Times New Roman"/>
          <w:sz w:val="20"/>
          <w:szCs w:val="20"/>
        </w:rPr>
      </w:pPr>
    </w:p>
    <w:p w:rsidR="003821B6" w:rsidRPr="00FD72B3" w:rsidRDefault="003821B6" w:rsidP="003821B6">
      <w:pPr>
        <w:pStyle w:val="NoSpacing"/>
        <w:ind w:right="29" w:firstLine="630"/>
        <w:jc w:val="both"/>
        <w:rPr>
          <w:rFonts w:ascii="Times New Roman" w:hAnsi="Times New Roman"/>
          <w:b/>
          <w:i/>
          <w:sz w:val="20"/>
          <w:szCs w:val="20"/>
        </w:rPr>
      </w:pPr>
      <w:r w:rsidRPr="00FD72B3">
        <w:rPr>
          <w:rFonts w:ascii="Times New Roman" w:hAnsi="Times New Roman"/>
          <w:b/>
          <w:i/>
          <w:sz w:val="20"/>
          <w:szCs w:val="20"/>
        </w:rPr>
        <w:t xml:space="preserve">Any tender found lacking with respect to the necessary information and /or documents and/or Earnest Money with the Technical bid will not be considered. </w:t>
      </w:r>
    </w:p>
    <w:p w:rsidR="003821B6" w:rsidRPr="00FD72B3" w:rsidRDefault="003821B6" w:rsidP="003821B6">
      <w:pPr>
        <w:pStyle w:val="NoSpacing"/>
        <w:ind w:right="29" w:firstLine="630"/>
        <w:jc w:val="both"/>
        <w:rPr>
          <w:rFonts w:ascii="Times New Roman" w:hAnsi="Times New Roman"/>
          <w:sz w:val="20"/>
          <w:szCs w:val="20"/>
        </w:rPr>
      </w:pPr>
    </w:p>
    <w:p w:rsidR="003821B6" w:rsidRPr="00FD72B3" w:rsidRDefault="003821B6" w:rsidP="003821B6">
      <w:pPr>
        <w:pStyle w:val="NoSpacing"/>
        <w:ind w:right="29" w:firstLine="630"/>
        <w:jc w:val="both"/>
        <w:rPr>
          <w:rFonts w:ascii="Times New Roman" w:hAnsi="Times New Roman"/>
          <w:b/>
          <w:sz w:val="20"/>
          <w:szCs w:val="20"/>
          <w:u w:val="single"/>
        </w:rPr>
      </w:pPr>
      <w:r w:rsidRPr="00FD72B3">
        <w:rPr>
          <w:rFonts w:ascii="Times New Roman" w:hAnsi="Times New Roman"/>
          <w:b/>
          <w:sz w:val="20"/>
          <w:szCs w:val="20"/>
          <w:u w:val="single"/>
        </w:rPr>
        <w:t>Price Bid (second cover)</w:t>
      </w:r>
    </w:p>
    <w:p w:rsidR="003821B6" w:rsidRPr="00FD72B3" w:rsidRDefault="003821B6" w:rsidP="003821B6">
      <w:pPr>
        <w:pStyle w:val="NoSpacing"/>
        <w:ind w:right="29" w:firstLine="630"/>
        <w:jc w:val="both"/>
        <w:rPr>
          <w:rFonts w:ascii="Times New Roman" w:hAnsi="Times New Roman"/>
          <w:b/>
          <w:i/>
          <w:sz w:val="20"/>
          <w:szCs w:val="20"/>
        </w:rPr>
      </w:pPr>
      <w:proofErr w:type="spellStart"/>
      <w:r w:rsidRPr="00FD72B3">
        <w:rPr>
          <w:rFonts w:ascii="Times New Roman" w:hAnsi="Times New Roman"/>
          <w:sz w:val="20"/>
          <w:szCs w:val="20"/>
        </w:rPr>
        <w:t>i</w:t>
      </w:r>
      <w:proofErr w:type="spellEnd"/>
      <w:r w:rsidRPr="00FD72B3">
        <w:rPr>
          <w:rFonts w:ascii="Times New Roman" w:hAnsi="Times New Roman"/>
          <w:sz w:val="20"/>
          <w:szCs w:val="20"/>
        </w:rPr>
        <w:t>) Schedule of price bid in the form of BoQ_XXXXX.xls</w:t>
      </w:r>
    </w:p>
    <w:p w:rsidR="003821B6" w:rsidRPr="00FD72B3" w:rsidRDefault="003821B6" w:rsidP="003821B6">
      <w:pPr>
        <w:pStyle w:val="NoSpacing"/>
        <w:ind w:right="29" w:firstLine="630"/>
        <w:jc w:val="both"/>
        <w:rPr>
          <w:rFonts w:ascii="Times New Roman" w:hAnsi="Times New Roman"/>
          <w:b/>
          <w:i/>
          <w:sz w:val="20"/>
          <w:szCs w:val="20"/>
        </w:rPr>
      </w:pPr>
    </w:p>
    <w:p w:rsidR="003821B6" w:rsidRPr="00FD72B3" w:rsidRDefault="003821B6" w:rsidP="003821B6">
      <w:pPr>
        <w:pStyle w:val="NoSpacing"/>
        <w:ind w:right="29" w:firstLine="630"/>
        <w:jc w:val="both"/>
        <w:rPr>
          <w:rFonts w:ascii="Times New Roman" w:hAnsi="Times New Roman"/>
          <w:b/>
          <w:i/>
          <w:sz w:val="20"/>
          <w:szCs w:val="20"/>
        </w:rPr>
      </w:pPr>
      <w:proofErr w:type="gramStart"/>
      <w:r w:rsidRPr="00FD72B3">
        <w:rPr>
          <w:rFonts w:ascii="Times New Roman" w:hAnsi="Times New Roman"/>
          <w:b/>
          <w:i/>
          <w:sz w:val="20"/>
          <w:szCs w:val="20"/>
        </w:rPr>
        <w:t>Note(</w:t>
      </w:r>
      <w:proofErr w:type="gramEnd"/>
      <w:r w:rsidRPr="00FD72B3">
        <w:rPr>
          <w:rFonts w:ascii="Times New Roman" w:hAnsi="Times New Roman"/>
          <w:b/>
          <w:i/>
          <w:sz w:val="20"/>
          <w:szCs w:val="20"/>
        </w:rPr>
        <w:t xml:space="preserve">1):- The bidder will use one UTR for one work only.  In case, it is found that he has used one UTR number for different tenders, all the tenders submitted by him will be rejected and he will be debarred from further tendering in DDA in future.” </w:t>
      </w:r>
    </w:p>
    <w:p w:rsidR="003821B6" w:rsidRPr="00FD72B3" w:rsidRDefault="003821B6" w:rsidP="003821B6">
      <w:pPr>
        <w:pStyle w:val="NoSpacing"/>
        <w:ind w:right="29" w:firstLine="630"/>
        <w:jc w:val="both"/>
        <w:rPr>
          <w:rFonts w:ascii="Times New Roman" w:hAnsi="Times New Roman"/>
          <w:b/>
          <w:i/>
          <w:sz w:val="20"/>
          <w:szCs w:val="20"/>
        </w:rPr>
      </w:pPr>
    </w:p>
    <w:p w:rsidR="003821B6" w:rsidRPr="00FD72B3" w:rsidRDefault="003821B6" w:rsidP="003821B6">
      <w:pPr>
        <w:pStyle w:val="NoSpacing"/>
        <w:ind w:right="29" w:firstLine="630"/>
        <w:jc w:val="both"/>
        <w:rPr>
          <w:rFonts w:ascii="Times New Roman" w:hAnsi="Times New Roman"/>
          <w:b/>
          <w:i/>
          <w:sz w:val="20"/>
          <w:szCs w:val="20"/>
        </w:rPr>
      </w:pPr>
      <w:proofErr w:type="gramStart"/>
      <w:r w:rsidRPr="00FD72B3">
        <w:rPr>
          <w:rFonts w:ascii="Times New Roman" w:hAnsi="Times New Roman"/>
          <w:b/>
          <w:i/>
          <w:sz w:val="20"/>
          <w:szCs w:val="20"/>
        </w:rPr>
        <w:t>Note(</w:t>
      </w:r>
      <w:proofErr w:type="gramEnd"/>
      <w:r w:rsidRPr="00FD72B3">
        <w:rPr>
          <w:rFonts w:ascii="Times New Roman" w:hAnsi="Times New Roman"/>
          <w:b/>
          <w:i/>
          <w:sz w:val="20"/>
          <w:szCs w:val="20"/>
        </w:rPr>
        <w:t>2</w:t>
      </w:r>
      <w:r w:rsidRPr="00FD72B3">
        <w:rPr>
          <w:rFonts w:ascii="Times New Roman" w:hAnsi="Times New Roman"/>
          <w:b/>
          <w:i/>
          <w:sz w:val="20"/>
          <w:szCs w:val="20"/>
        </w:rPr>
        <w:tab/>
        <w:t xml:space="preserve">):- The intending </w:t>
      </w:r>
      <w:proofErr w:type="spellStart"/>
      <w:r w:rsidRPr="00FD72B3">
        <w:rPr>
          <w:rFonts w:ascii="Times New Roman" w:hAnsi="Times New Roman"/>
          <w:b/>
          <w:i/>
          <w:sz w:val="20"/>
          <w:szCs w:val="20"/>
        </w:rPr>
        <w:t>tenderer</w:t>
      </w:r>
      <w:proofErr w:type="spellEnd"/>
      <w:r w:rsidRPr="00FD72B3">
        <w:rPr>
          <w:rFonts w:ascii="Times New Roman" w:hAnsi="Times New Roman"/>
          <w:b/>
          <w:i/>
          <w:sz w:val="20"/>
          <w:szCs w:val="20"/>
        </w:rPr>
        <w:t xml:space="preserve"> should ensure before tendering in DDA that the requisite fee has been already deposited with CRB.</w:t>
      </w:r>
    </w:p>
    <w:p w:rsidR="003821B6" w:rsidRPr="00FD72B3" w:rsidRDefault="003821B6" w:rsidP="003821B6">
      <w:pPr>
        <w:pStyle w:val="NoSpacing"/>
        <w:ind w:right="29" w:firstLine="630"/>
        <w:jc w:val="both"/>
        <w:rPr>
          <w:rFonts w:ascii="Times New Roman" w:hAnsi="Times New Roman"/>
          <w:b/>
          <w:i/>
          <w:sz w:val="20"/>
          <w:szCs w:val="20"/>
        </w:rPr>
      </w:pPr>
    </w:p>
    <w:p w:rsidR="003821B6" w:rsidRPr="00FD72B3" w:rsidRDefault="003821B6" w:rsidP="003821B6">
      <w:pPr>
        <w:pStyle w:val="NoSpacing"/>
        <w:ind w:right="29" w:firstLine="630"/>
        <w:jc w:val="both"/>
        <w:rPr>
          <w:rFonts w:ascii="Times New Roman" w:hAnsi="Times New Roman"/>
          <w:b/>
          <w:sz w:val="20"/>
          <w:szCs w:val="20"/>
        </w:rPr>
      </w:pPr>
      <w:r w:rsidRPr="00FD72B3">
        <w:rPr>
          <w:rFonts w:ascii="Times New Roman" w:hAnsi="Times New Roman"/>
          <w:b/>
          <w:i/>
          <w:sz w:val="20"/>
          <w:szCs w:val="20"/>
        </w:rPr>
        <w:t xml:space="preserve">Note (3):- </w:t>
      </w:r>
      <w:r w:rsidRPr="00FD72B3">
        <w:rPr>
          <w:rFonts w:ascii="Times New Roman" w:hAnsi="Times New Roman"/>
          <w:b/>
          <w:sz w:val="20"/>
          <w:szCs w:val="20"/>
          <w:u w:val="single"/>
        </w:rPr>
        <w:t>No Hard copy</w:t>
      </w:r>
      <w:r w:rsidRPr="00FD72B3">
        <w:rPr>
          <w:rFonts w:ascii="Times New Roman" w:hAnsi="Times New Roman"/>
          <w:b/>
          <w:sz w:val="20"/>
          <w:szCs w:val="20"/>
        </w:rPr>
        <w:t xml:space="preserve"> of any document will be required to be submitted by the tenderers till the opening of the tenders. Hard Copies of relevant documents will be required from the lowest </w:t>
      </w:r>
      <w:proofErr w:type="spellStart"/>
      <w:r w:rsidRPr="00FD72B3">
        <w:rPr>
          <w:rFonts w:ascii="Times New Roman" w:hAnsi="Times New Roman"/>
          <w:b/>
          <w:sz w:val="20"/>
          <w:szCs w:val="20"/>
        </w:rPr>
        <w:t>tenderer</w:t>
      </w:r>
      <w:proofErr w:type="spellEnd"/>
      <w:r w:rsidRPr="00FD72B3">
        <w:rPr>
          <w:rFonts w:ascii="Times New Roman" w:hAnsi="Times New Roman"/>
          <w:b/>
          <w:sz w:val="20"/>
          <w:szCs w:val="20"/>
        </w:rPr>
        <w:t xml:space="preserve"> only.</w:t>
      </w:r>
    </w:p>
    <w:p w:rsidR="003821B6" w:rsidRPr="00FD72B3" w:rsidRDefault="003821B6" w:rsidP="003821B6">
      <w:pPr>
        <w:pStyle w:val="NoSpacing"/>
        <w:ind w:right="29" w:firstLine="630"/>
        <w:jc w:val="both"/>
        <w:rPr>
          <w:rFonts w:ascii="Times New Roman" w:hAnsi="Times New Roman"/>
          <w:b/>
          <w:i/>
          <w:sz w:val="20"/>
          <w:szCs w:val="20"/>
        </w:rPr>
      </w:pPr>
    </w:p>
    <w:p w:rsidR="003821B6" w:rsidRPr="00FD72B3" w:rsidRDefault="003821B6" w:rsidP="003821B6">
      <w:pPr>
        <w:pStyle w:val="NoSpacing"/>
        <w:ind w:right="29" w:firstLine="630"/>
        <w:jc w:val="both"/>
        <w:rPr>
          <w:rFonts w:ascii="Times New Roman" w:hAnsi="Times New Roman"/>
          <w:b/>
          <w:i/>
          <w:sz w:val="20"/>
          <w:szCs w:val="20"/>
        </w:rPr>
      </w:pPr>
      <w:r w:rsidRPr="00FD72B3">
        <w:rPr>
          <w:rFonts w:ascii="Times New Roman" w:hAnsi="Times New Roman"/>
          <w:b/>
          <w:i/>
          <w:sz w:val="20"/>
          <w:szCs w:val="20"/>
        </w:rPr>
        <w:t xml:space="preserve">Note (4):- For terms and conditions, eligibility criteria of specialized work, the manner in which Earnest Money is to be deposited through RTGS mode and other information/instructions, please visit DDA’s website </w:t>
      </w:r>
      <w:hyperlink r:id="rId8" w:history="1">
        <w:r w:rsidRPr="00FD72B3">
          <w:rPr>
            <w:rFonts w:ascii="Times New Roman" w:hAnsi="Times New Roman"/>
            <w:b/>
            <w:i/>
            <w:sz w:val="20"/>
            <w:szCs w:val="20"/>
            <w:u w:val="single"/>
          </w:rPr>
          <w:t>https://eprocure.gov.in/eprocure/app</w:t>
        </w:r>
      </w:hyperlink>
      <w:r w:rsidRPr="00FD72B3">
        <w:rPr>
          <w:rFonts w:ascii="Times New Roman" w:hAnsi="Times New Roman"/>
          <w:b/>
          <w:i/>
          <w:sz w:val="20"/>
          <w:szCs w:val="20"/>
          <w:u w:val="single"/>
        </w:rPr>
        <w:t xml:space="preserve"> or </w:t>
      </w:r>
      <w:hyperlink r:id="rId9" w:history="1">
        <w:r w:rsidRPr="00FD72B3">
          <w:rPr>
            <w:rFonts w:ascii="Times New Roman" w:hAnsi="Times New Roman"/>
            <w:b/>
            <w:i/>
            <w:sz w:val="20"/>
            <w:szCs w:val="20"/>
            <w:u w:val="single"/>
          </w:rPr>
          <w:t>www.dda.org.in</w:t>
        </w:r>
      </w:hyperlink>
      <w:r w:rsidRPr="00FD72B3">
        <w:rPr>
          <w:rFonts w:ascii="Times New Roman" w:hAnsi="Times New Roman"/>
          <w:b/>
          <w:i/>
          <w:sz w:val="20"/>
          <w:szCs w:val="20"/>
        </w:rPr>
        <w:t xml:space="preserve">.  For any assistance on e-tendering please contact concerned </w:t>
      </w:r>
      <w:r>
        <w:rPr>
          <w:rFonts w:ascii="Times New Roman" w:hAnsi="Times New Roman"/>
          <w:b/>
          <w:i/>
          <w:sz w:val="20"/>
          <w:szCs w:val="20"/>
        </w:rPr>
        <w:t>secretaries of the sports complexes</w:t>
      </w:r>
      <w:r w:rsidRPr="00FD72B3">
        <w:rPr>
          <w:rFonts w:ascii="Times New Roman" w:hAnsi="Times New Roman"/>
          <w:b/>
          <w:i/>
          <w:sz w:val="20"/>
          <w:szCs w:val="20"/>
        </w:rPr>
        <w:t xml:space="preserve"> or </w:t>
      </w:r>
      <w:r w:rsidRPr="00FD72B3">
        <w:rPr>
          <w:rFonts w:ascii="Times New Roman" w:hAnsi="Times New Roman"/>
          <w:b/>
          <w:i/>
          <w:sz w:val="20"/>
          <w:szCs w:val="20"/>
          <w:u w:val="single"/>
        </w:rPr>
        <w:t xml:space="preserve">M/s N.I.C. on email </w:t>
      </w:r>
      <w:hyperlink r:id="rId10" w:history="1">
        <w:r w:rsidRPr="00FD72B3">
          <w:rPr>
            <w:rFonts w:ascii="Times New Roman" w:hAnsi="Times New Roman"/>
            <w:b/>
            <w:i/>
            <w:sz w:val="20"/>
            <w:szCs w:val="20"/>
            <w:u w:val="single"/>
          </w:rPr>
          <w:t>cppp-nic@nic.in</w:t>
        </w:r>
      </w:hyperlink>
      <w:r w:rsidRPr="00FD72B3">
        <w:rPr>
          <w:rFonts w:ascii="Times New Roman" w:hAnsi="Times New Roman"/>
          <w:b/>
          <w:i/>
          <w:sz w:val="20"/>
          <w:szCs w:val="20"/>
        </w:rPr>
        <w:t xml:space="preserve"> or  </w:t>
      </w:r>
      <w:r w:rsidRPr="00FD72B3">
        <w:rPr>
          <w:rFonts w:ascii="Times New Roman" w:hAnsi="Times New Roman"/>
          <w:sz w:val="20"/>
          <w:szCs w:val="20"/>
        </w:rPr>
        <w:t xml:space="preserve">0120-4200462, 0120-4001002, </w:t>
      </w:r>
      <w:r w:rsidRPr="00FD72B3">
        <w:rPr>
          <w:rFonts w:ascii="Times New Roman" w:hAnsi="Times New Roman"/>
          <w:bCs/>
          <w:i/>
          <w:sz w:val="20"/>
          <w:szCs w:val="20"/>
        </w:rPr>
        <w:t xml:space="preserve">, </w:t>
      </w:r>
      <w:r w:rsidRPr="00FD72B3">
        <w:rPr>
          <w:rFonts w:ascii="Times New Roman" w:hAnsi="Times New Roman"/>
          <w:bCs/>
          <w:sz w:val="20"/>
          <w:szCs w:val="20"/>
          <w:shd w:val="clear" w:color="auto" w:fill="F8F8F8"/>
        </w:rPr>
        <w:t>0120-4001005 &amp; 0120-6277787</w:t>
      </w:r>
      <w:r w:rsidRPr="00FD72B3">
        <w:rPr>
          <w:rFonts w:ascii="Times New Roman" w:hAnsi="Times New Roman"/>
          <w:sz w:val="20"/>
          <w:szCs w:val="20"/>
        </w:rPr>
        <w:t xml:space="preserve"> or send a mail over to – support-eproc@nic.in</w:t>
      </w:r>
    </w:p>
    <w:p w:rsidR="003821B6" w:rsidRDefault="003821B6" w:rsidP="003821B6">
      <w:pPr>
        <w:pStyle w:val="NoSpacing"/>
        <w:autoSpaceDE w:val="0"/>
        <w:autoSpaceDN w:val="0"/>
        <w:adjustRightInd w:val="0"/>
        <w:ind w:right="29" w:firstLine="630"/>
        <w:rPr>
          <w:rFonts w:ascii="Times New Roman" w:hAnsi="Times New Roman"/>
          <w:b/>
          <w:i/>
          <w:sz w:val="20"/>
          <w:szCs w:val="20"/>
        </w:rPr>
      </w:pPr>
      <w:r>
        <w:rPr>
          <w:rFonts w:ascii="Times New Roman" w:hAnsi="Times New Roman"/>
          <w:b/>
          <w:i/>
          <w:sz w:val="20"/>
          <w:szCs w:val="20"/>
        </w:rPr>
        <w:t xml:space="preserve">                                                                                                                                                                                                                  </w:t>
      </w:r>
    </w:p>
    <w:p w:rsidR="003821B6" w:rsidRPr="00FD72B3" w:rsidRDefault="003821B6" w:rsidP="003821B6">
      <w:pPr>
        <w:pStyle w:val="NoSpacing"/>
        <w:autoSpaceDE w:val="0"/>
        <w:autoSpaceDN w:val="0"/>
        <w:adjustRightInd w:val="0"/>
        <w:ind w:right="29" w:firstLine="630"/>
        <w:rPr>
          <w:rFonts w:ascii="Times New Roman" w:hAnsi="Times New Roman"/>
          <w:b/>
          <w:i/>
          <w:sz w:val="20"/>
          <w:szCs w:val="20"/>
        </w:rPr>
      </w:pPr>
      <w:r>
        <w:rPr>
          <w:rFonts w:ascii="Times New Roman" w:hAnsi="Times New Roman"/>
          <w:b/>
          <w:i/>
          <w:sz w:val="20"/>
          <w:szCs w:val="20"/>
        </w:rPr>
        <w:t xml:space="preserve">                                                                                                                                                    </w:t>
      </w:r>
      <w:proofErr w:type="gramStart"/>
      <w:r>
        <w:rPr>
          <w:rFonts w:ascii="Times New Roman" w:hAnsi="Times New Roman"/>
          <w:b/>
          <w:i/>
          <w:sz w:val="20"/>
          <w:szCs w:val="20"/>
        </w:rPr>
        <w:t>-</w:t>
      </w:r>
      <w:proofErr w:type="spellStart"/>
      <w:r>
        <w:rPr>
          <w:rFonts w:ascii="Times New Roman" w:hAnsi="Times New Roman"/>
          <w:b/>
          <w:i/>
          <w:sz w:val="20"/>
          <w:szCs w:val="20"/>
        </w:rPr>
        <w:t>Sd</w:t>
      </w:r>
      <w:proofErr w:type="spellEnd"/>
      <w:r>
        <w:rPr>
          <w:rFonts w:ascii="Times New Roman" w:hAnsi="Times New Roman"/>
          <w:b/>
          <w:i/>
          <w:sz w:val="20"/>
          <w:szCs w:val="20"/>
        </w:rPr>
        <w:t>-</w:t>
      </w:r>
      <w:proofErr w:type="gramEnd"/>
    </w:p>
    <w:p w:rsidR="003821B6" w:rsidRPr="00FD72B3" w:rsidRDefault="003821B6" w:rsidP="003821B6">
      <w:pPr>
        <w:spacing w:after="0" w:line="240" w:lineRule="auto"/>
        <w:ind w:right="29" w:firstLine="630"/>
        <w:jc w:val="right"/>
        <w:rPr>
          <w:rFonts w:ascii="Times New Roman" w:hAnsi="Times New Roman"/>
          <w:b/>
          <w:bCs/>
          <w:sz w:val="20"/>
          <w:szCs w:val="20"/>
        </w:rPr>
      </w:pPr>
      <w:r w:rsidRPr="00FD72B3">
        <w:rPr>
          <w:rFonts w:ascii="Times New Roman" w:hAnsi="Times New Roman"/>
          <w:b/>
          <w:bCs/>
          <w:sz w:val="20"/>
          <w:szCs w:val="20"/>
        </w:rPr>
        <w:t>RE/</w:t>
      </w:r>
      <w:r>
        <w:rPr>
          <w:rFonts w:ascii="Times New Roman" w:hAnsi="Times New Roman"/>
          <w:b/>
          <w:bCs/>
          <w:sz w:val="20"/>
          <w:szCs w:val="20"/>
        </w:rPr>
        <w:t>CWGVSC</w:t>
      </w:r>
      <w:r w:rsidRPr="00FD72B3">
        <w:rPr>
          <w:rFonts w:ascii="Times New Roman" w:hAnsi="Times New Roman"/>
          <w:b/>
          <w:bCs/>
          <w:sz w:val="20"/>
          <w:szCs w:val="20"/>
        </w:rPr>
        <w:t>/ DDA</w:t>
      </w:r>
    </w:p>
    <w:p w:rsidR="003821B6" w:rsidRPr="00FD72B3" w:rsidRDefault="003821B6" w:rsidP="003821B6">
      <w:pPr>
        <w:pBdr>
          <w:bottom w:val="single" w:sz="4" w:space="1" w:color="auto"/>
        </w:pBdr>
        <w:spacing w:after="0" w:line="240" w:lineRule="auto"/>
        <w:ind w:right="29" w:firstLine="630"/>
        <w:rPr>
          <w:rFonts w:ascii="Times New Roman" w:hAnsi="Times New Roman"/>
          <w:bCs/>
          <w:sz w:val="20"/>
          <w:szCs w:val="20"/>
        </w:rPr>
      </w:pPr>
      <w:r w:rsidRPr="00FD72B3">
        <w:rPr>
          <w:rFonts w:ascii="Times New Roman" w:hAnsi="Times New Roman"/>
          <w:bCs/>
          <w:sz w:val="20"/>
          <w:szCs w:val="20"/>
        </w:rPr>
        <w:t xml:space="preserve">DETAILS BELOW THIS LINE NOT TO BE PUBLISHED </w:t>
      </w:r>
    </w:p>
    <w:p w:rsidR="003821B6" w:rsidRPr="00FD72B3" w:rsidRDefault="003821B6" w:rsidP="003821B6">
      <w:pPr>
        <w:spacing w:after="0" w:line="240" w:lineRule="auto"/>
        <w:ind w:right="29" w:firstLine="630"/>
        <w:rPr>
          <w:rFonts w:ascii="Times New Roman" w:hAnsi="Times New Roman"/>
          <w:bCs/>
          <w:sz w:val="20"/>
          <w:szCs w:val="20"/>
        </w:rPr>
      </w:pPr>
    </w:p>
    <w:p w:rsidR="003821B6" w:rsidRPr="00FD72B3" w:rsidRDefault="003821B6" w:rsidP="003821B6">
      <w:pPr>
        <w:spacing w:after="0" w:line="240" w:lineRule="auto"/>
        <w:ind w:right="29"/>
        <w:rPr>
          <w:rFonts w:ascii="Times New Roman" w:hAnsi="Times New Roman"/>
          <w:bCs/>
          <w:sz w:val="20"/>
          <w:szCs w:val="20"/>
        </w:rPr>
      </w:pPr>
      <w:r w:rsidRPr="00FD72B3">
        <w:rPr>
          <w:rFonts w:ascii="Times New Roman" w:hAnsi="Times New Roman"/>
          <w:bCs/>
          <w:sz w:val="20"/>
          <w:szCs w:val="20"/>
        </w:rPr>
        <w:t>No. F</w:t>
      </w:r>
      <w:r>
        <w:rPr>
          <w:rFonts w:ascii="Times New Roman" w:hAnsi="Times New Roman"/>
          <w:bCs/>
          <w:sz w:val="20"/>
          <w:szCs w:val="20"/>
        </w:rPr>
        <w:t>-8</w:t>
      </w:r>
      <w:r w:rsidRPr="00FD72B3">
        <w:rPr>
          <w:rFonts w:ascii="Times New Roman" w:hAnsi="Times New Roman"/>
          <w:bCs/>
          <w:sz w:val="20"/>
          <w:szCs w:val="20"/>
        </w:rPr>
        <w:t>(</w:t>
      </w:r>
      <w:r>
        <w:rPr>
          <w:rFonts w:ascii="Times New Roman" w:hAnsi="Times New Roman"/>
          <w:bCs/>
          <w:sz w:val="20"/>
          <w:szCs w:val="20"/>
        </w:rPr>
        <w:t>39</w:t>
      </w:r>
      <w:r w:rsidRPr="00FD72B3">
        <w:rPr>
          <w:rFonts w:ascii="Times New Roman" w:hAnsi="Times New Roman"/>
          <w:bCs/>
          <w:sz w:val="20"/>
          <w:szCs w:val="20"/>
        </w:rPr>
        <w:t>)</w:t>
      </w:r>
      <w:r>
        <w:rPr>
          <w:rFonts w:ascii="Times New Roman" w:hAnsi="Times New Roman"/>
          <w:bCs/>
          <w:sz w:val="20"/>
          <w:szCs w:val="20"/>
        </w:rPr>
        <w:t>/CWGVSC/DDA/2019-20/</w:t>
      </w:r>
      <w:r w:rsidRPr="00FD72B3">
        <w:rPr>
          <w:rFonts w:ascii="Times New Roman" w:hAnsi="Times New Roman"/>
          <w:bCs/>
          <w:sz w:val="20"/>
          <w:szCs w:val="20"/>
        </w:rPr>
        <w:t xml:space="preserve"> </w:t>
      </w:r>
      <w:r>
        <w:rPr>
          <w:rFonts w:ascii="Times New Roman" w:hAnsi="Times New Roman"/>
          <w:bCs/>
          <w:sz w:val="20"/>
          <w:szCs w:val="20"/>
        </w:rPr>
        <w:t>1648</w:t>
      </w:r>
      <w:r w:rsidRPr="00FD72B3">
        <w:rPr>
          <w:rFonts w:ascii="Times New Roman" w:hAnsi="Times New Roman"/>
          <w:bCs/>
          <w:sz w:val="20"/>
          <w:szCs w:val="20"/>
        </w:rPr>
        <w:t xml:space="preserve">        </w:t>
      </w:r>
      <w:r w:rsidRPr="00FD72B3">
        <w:rPr>
          <w:rFonts w:ascii="Times New Roman" w:hAnsi="Times New Roman"/>
          <w:bCs/>
          <w:sz w:val="20"/>
          <w:szCs w:val="20"/>
        </w:rPr>
        <w:tab/>
      </w:r>
      <w:r w:rsidRPr="00FD72B3">
        <w:rPr>
          <w:rFonts w:ascii="Times New Roman" w:hAnsi="Times New Roman"/>
          <w:bCs/>
          <w:sz w:val="20"/>
          <w:szCs w:val="20"/>
        </w:rPr>
        <w:tab/>
        <w:t xml:space="preserve">                           </w:t>
      </w:r>
      <w:r>
        <w:rPr>
          <w:rFonts w:ascii="Times New Roman" w:hAnsi="Times New Roman"/>
          <w:bCs/>
          <w:sz w:val="20"/>
          <w:szCs w:val="20"/>
        </w:rPr>
        <w:tab/>
      </w:r>
      <w:proofErr w:type="gramStart"/>
      <w:r w:rsidRPr="00FD72B3">
        <w:rPr>
          <w:rFonts w:ascii="Times New Roman" w:hAnsi="Times New Roman"/>
          <w:bCs/>
          <w:sz w:val="20"/>
          <w:szCs w:val="20"/>
        </w:rPr>
        <w:t>Dated :</w:t>
      </w:r>
      <w:proofErr w:type="gramEnd"/>
      <w:r w:rsidRPr="00FD72B3">
        <w:rPr>
          <w:rFonts w:ascii="Times New Roman" w:hAnsi="Times New Roman"/>
          <w:bCs/>
          <w:sz w:val="20"/>
          <w:szCs w:val="20"/>
        </w:rPr>
        <w:t xml:space="preserve"> </w:t>
      </w:r>
      <w:r>
        <w:rPr>
          <w:rFonts w:ascii="Times New Roman" w:hAnsi="Times New Roman"/>
          <w:bCs/>
          <w:sz w:val="20"/>
          <w:szCs w:val="20"/>
        </w:rPr>
        <w:t xml:space="preserve"> 14.05.2020</w:t>
      </w:r>
    </w:p>
    <w:p w:rsidR="003821B6" w:rsidRPr="00FD72B3" w:rsidRDefault="003821B6" w:rsidP="003821B6">
      <w:pPr>
        <w:spacing w:after="0" w:line="240" w:lineRule="auto"/>
        <w:ind w:right="29" w:firstLine="630"/>
        <w:rPr>
          <w:rFonts w:ascii="Times New Roman" w:hAnsi="Times New Roman"/>
          <w:bCs/>
          <w:sz w:val="20"/>
          <w:szCs w:val="20"/>
        </w:rPr>
      </w:pPr>
    </w:p>
    <w:p w:rsidR="003821B6" w:rsidRPr="00FD72B3" w:rsidRDefault="003821B6" w:rsidP="003821B6">
      <w:pPr>
        <w:pStyle w:val="NoSpacing"/>
        <w:ind w:right="29"/>
        <w:rPr>
          <w:rFonts w:ascii="Times New Roman" w:hAnsi="Times New Roman"/>
          <w:bCs/>
          <w:sz w:val="20"/>
          <w:szCs w:val="20"/>
        </w:rPr>
      </w:pPr>
      <w:r w:rsidRPr="00FD72B3">
        <w:rPr>
          <w:rFonts w:ascii="Times New Roman" w:hAnsi="Times New Roman"/>
          <w:bCs/>
          <w:sz w:val="20"/>
          <w:szCs w:val="20"/>
        </w:rPr>
        <w:t xml:space="preserve">Copy to:-   </w:t>
      </w:r>
    </w:p>
    <w:p w:rsidR="003821B6" w:rsidRPr="00FD72B3" w:rsidRDefault="003821B6" w:rsidP="003821B6">
      <w:pPr>
        <w:pStyle w:val="ListParagraph"/>
        <w:numPr>
          <w:ilvl w:val="0"/>
          <w:numId w:val="2"/>
        </w:numPr>
        <w:ind w:left="540" w:right="29" w:hanging="540"/>
        <w:rPr>
          <w:rFonts w:ascii="Times New Roman" w:hAnsi="Times New Roman" w:cs="Times New Roman"/>
          <w:sz w:val="20"/>
          <w:szCs w:val="20"/>
        </w:rPr>
      </w:pPr>
      <w:r w:rsidRPr="00FD72B3">
        <w:rPr>
          <w:rFonts w:ascii="Times New Roman" w:hAnsi="Times New Roman" w:cs="Times New Roman"/>
          <w:sz w:val="20"/>
          <w:szCs w:val="20"/>
        </w:rPr>
        <w:t>Commissioner (Sports), DDA</w:t>
      </w:r>
    </w:p>
    <w:p w:rsidR="003821B6" w:rsidRPr="00FD72B3" w:rsidRDefault="003821B6" w:rsidP="003821B6">
      <w:pPr>
        <w:pStyle w:val="ListParagraph"/>
        <w:numPr>
          <w:ilvl w:val="0"/>
          <w:numId w:val="2"/>
        </w:numPr>
        <w:ind w:left="540" w:right="29" w:hanging="540"/>
        <w:rPr>
          <w:rFonts w:ascii="Times New Roman" w:hAnsi="Times New Roman" w:cs="Times New Roman"/>
          <w:sz w:val="20"/>
          <w:szCs w:val="20"/>
        </w:rPr>
      </w:pPr>
      <w:r w:rsidRPr="00FD72B3">
        <w:rPr>
          <w:rFonts w:ascii="Times New Roman" w:hAnsi="Times New Roman" w:cs="Times New Roman"/>
          <w:sz w:val="20"/>
          <w:szCs w:val="20"/>
        </w:rPr>
        <w:t xml:space="preserve">Commissioner (System), DDA - through e-mail for uploading on DDA Website. </w:t>
      </w:r>
    </w:p>
    <w:p w:rsidR="003821B6" w:rsidRPr="00FD72B3" w:rsidRDefault="003821B6" w:rsidP="003821B6">
      <w:pPr>
        <w:pStyle w:val="ListParagraph"/>
        <w:numPr>
          <w:ilvl w:val="0"/>
          <w:numId w:val="2"/>
        </w:numPr>
        <w:ind w:left="540" w:right="29" w:hanging="540"/>
        <w:rPr>
          <w:rFonts w:ascii="Times New Roman" w:hAnsi="Times New Roman" w:cs="Times New Roman"/>
          <w:sz w:val="20"/>
          <w:szCs w:val="20"/>
        </w:rPr>
      </w:pPr>
      <w:r w:rsidRPr="00FD72B3">
        <w:rPr>
          <w:rFonts w:ascii="Times New Roman" w:hAnsi="Times New Roman" w:cs="Times New Roman"/>
          <w:sz w:val="20"/>
          <w:szCs w:val="20"/>
        </w:rPr>
        <w:t>Sr. A.O. (Sports)/CAU, DDA</w:t>
      </w:r>
    </w:p>
    <w:p w:rsidR="003821B6" w:rsidRPr="00FD72B3" w:rsidRDefault="003821B6" w:rsidP="003821B6">
      <w:pPr>
        <w:pStyle w:val="ListParagraph"/>
        <w:numPr>
          <w:ilvl w:val="0"/>
          <w:numId w:val="2"/>
        </w:numPr>
        <w:ind w:left="540" w:right="29" w:hanging="540"/>
        <w:rPr>
          <w:rFonts w:ascii="Times New Roman" w:hAnsi="Times New Roman" w:cs="Times New Roman"/>
          <w:sz w:val="20"/>
          <w:szCs w:val="20"/>
        </w:rPr>
      </w:pPr>
      <w:r w:rsidRPr="00FD72B3">
        <w:rPr>
          <w:rFonts w:ascii="Times New Roman" w:hAnsi="Times New Roman" w:cs="Times New Roman"/>
          <w:sz w:val="20"/>
          <w:szCs w:val="20"/>
        </w:rPr>
        <w:t>Secy. (Coordn), Sports Wing, DDA</w:t>
      </w:r>
    </w:p>
    <w:p w:rsidR="003821B6" w:rsidRPr="00FD72B3" w:rsidRDefault="003821B6" w:rsidP="003821B6">
      <w:pPr>
        <w:pStyle w:val="ListParagraph"/>
        <w:numPr>
          <w:ilvl w:val="0"/>
          <w:numId w:val="2"/>
        </w:numPr>
        <w:ind w:left="540" w:right="29" w:hanging="540"/>
        <w:rPr>
          <w:rFonts w:ascii="Times New Roman" w:hAnsi="Times New Roman" w:cs="Times New Roman"/>
          <w:sz w:val="20"/>
          <w:szCs w:val="20"/>
        </w:rPr>
      </w:pPr>
      <w:r w:rsidRPr="00FD72B3">
        <w:rPr>
          <w:rFonts w:ascii="Times New Roman" w:hAnsi="Times New Roman" w:cs="Times New Roman"/>
          <w:sz w:val="20"/>
          <w:szCs w:val="20"/>
        </w:rPr>
        <w:t>Sect. DDA Contractor’s Welfare Association Visas Minar, I.P. Estate, New Delhi.</w:t>
      </w:r>
    </w:p>
    <w:p w:rsidR="003821B6" w:rsidRPr="00FD72B3" w:rsidRDefault="003821B6" w:rsidP="003821B6">
      <w:pPr>
        <w:pStyle w:val="ListParagraph"/>
        <w:numPr>
          <w:ilvl w:val="0"/>
          <w:numId w:val="2"/>
        </w:numPr>
        <w:ind w:left="540" w:right="29" w:hanging="540"/>
        <w:rPr>
          <w:rFonts w:ascii="Times New Roman" w:hAnsi="Times New Roman" w:cs="Times New Roman"/>
          <w:sz w:val="20"/>
          <w:szCs w:val="20"/>
        </w:rPr>
      </w:pPr>
      <w:r w:rsidRPr="00FD72B3">
        <w:rPr>
          <w:rFonts w:ascii="Times New Roman" w:hAnsi="Times New Roman" w:cs="Times New Roman"/>
          <w:sz w:val="20"/>
          <w:szCs w:val="20"/>
        </w:rPr>
        <w:t xml:space="preserve">Sect. DDA </w:t>
      </w:r>
      <w:proofErr w:type="spellStart"/>
      <w:r w:rsidRPr="00FD72B3">
        <w:rPr>
          <w:rFonts w:ascii="Times New Roman" w:hAnsi="Times New Roman" w:cs="Times New Roman"/>
          <w:sz w:val="20"/>
          <w:szCs w:val="20"/>
        </w:rPr>
        <w:t>Builders’s</w:t>
      </w:r>
      <w:proofErr w:type="spellEnd"/>
      <w:r w:rsidRPr="00FD72B3">
        <w:rPr>
          <w:rFonts w:ascii="Times New Roman" w:hAnsi="Times New Roman" w:cs="Times New Roman"/>
          <w:sz w:val="20"/>
          <w:szCs w:val="20"/>
        </w:rPr>
        <w:t xml:space="preserve"> Association, E-18, Vikas </w:t>
      </w:r>
      <w:proofErr w:type="spellStart"/>
      <w:r w:rsidRPr="00FD72B3">
        <w:rPr>
          <w:rFonts w:ascii="Times New Roman" w:hAnsi="Times New Roman" w:cs="Times New Roman"/>
          <w:sz w:val="20"/>
          <w:szCs w:val="20"/>
        </w:rPr>
        <w:t>Kutir</w:t>
      </w:r>
      <w:proofErr w:type="spellEnd"/>
      <w:r w:rsidRPr="00FD72B3">
        <w:rPr>
          <w:rFonts w:ascii="Times New Roman" w:hAnsi="Times New Roman" w:cs="Times New Roman"/>
          <w:sz w:val="20"/>
          <w:szCs w:val="20"/>
        </w:rPr>
        <w:t>, New Delhi.</w:t>
      </w:r>
    </w:p>
    <w:p w:rsidR="003821B6" w:rsidRPr="00FD72B3" w:rsidRDefault="003821B6" w:rsidP="003821B6">
      <w:pPr>
        <w:pStyle w:val="ListParagraph"/>
        <w:numPr>
          <w:ilvl w:val="0"/>
          <w:numId w:val="2"/>
        </w:numPr>
        <w:ind w:left="540" w:right="29" w:hanging="540"/>
        <w:rPr>
          <w:rFonts w:ascii="Times New Roman" w:hAnsi="Times New Roman" w:cs="Times New Roman"/>
          <w:sz w:val="20"/>
          <w:szCs w:val="20"/>
        </w:rPr>
      </w:pPr>
      <w:r w:rsidRPr="00FD72B3">
        <w:rPr>
          <w:rFonts w:ascii="Times New Roman" w:hAnsi="Times New Roman" w:cs="Times New Roman"/>
          <w:sz w:val="20"/>
          <w:szCs w:val="20"/>
        </w:rPr>
        <w:t xml:space="preserve">The General Secretary, Delhi Contractor’s Welfare Association (Regd.), 306, </w:t>
      </w:r>
      <w:proofErr w:type="spellStart"/>
      <w:r w:rsidRPr="00FD72B3">
        <w:rPr>
          <w:rFonts w:ascii="Times New Roman" w:hAnsi="Times New Roman" w:cs="Times New Roman"/>
          <w:sz w:val="20"/>
          <w:szCs w:val="20"/>
        </w:rPr>
        <w:t>Masjid</w:t>
      </w:r>
      <w:proofErr w:type="spellEnd"/>
      <w:r w:rsidRPr="00FD72B3">
        <w:rPr>
          <w:rFonts w:ascii="Times New Roman" w:hAnsi="Times New Roman" w:cs="Times New Roman"/>
          <w:sz w:val="20"/>
          <w:szCs w:val="20"/>
        </w:rPr>
        <w:t xml:space="preserve"> Moth, N.D.S.E., Part-II, New Delhi-110049.</w:t>
      </w:r>
    </w:p>
    <w:p w:rsidR="003821B6" w:rsidRPr="00FD72B3" w:rsidRDefault="003821B6" w:rsidP="003821B6">
      <w:pPr>
        <w:numPr>
          <w:ilvl w:val="0"/>
          <w:numId w:val="2"/>
        </w:numPr>
        <w:spacing w:after="0" w:line="240" w:lineRule="auto"/>
        <w:ind w:left="540" w:right="29" w:hanging="540"/>
        <w:contextualSpacing/>
        <w:rPr>
          <w:rFonts w:ascii="Times New Roman" w:hAnsi="Times New Roman"/>
          <w:bCs/>
          <w:sz w:val="20"/>
          <w:szCs w:val="20"/>
        </w:rPr>
      </w:pPr>
      <w:r w:rsidRPr="00FD72B3">
        <w:rPr>
          <w:rFonts w:ascii="Times New Roman" w:hAnsi="Times New Roman"/>
          <w:bCs/>
          <w:sz w:val="20"/>
          <w:szCs w:val="20"/>
        </w:rPr>
        <w:t>All Secretary of DDA Sports Complexes for displaying on their Notice Boards.</w:t>
      </w:r>
    </w:p>
    <w:p w:rsidR="003821B6" w:rsidRPr="00FD72B3" w:rsidRDefault="003821B6" w:rsidP="003821B6">
      <w:pPr>
        <w:numPr>
          <w:ilvl w:val="0"/>
          <w:numId w:val="2"/>
        </w:numPr>
        <w:spacing w:after="0" w:line="240" w:lineRule="auto"/>
        <w:ind w:left="540" w:right="-151" w:hanging="540"/>
        <w:contextualSpacing/>
        <w:rPr>
          <w:rFonts w:ascii="Times New Roman" w:hAnsi="Times New Roman"/>
          <w:bCs/>
          <w:sz w:val="20"/>
          <w:szCs w:val="20"/>
        </w:rPr>
      </w:pPr>
      <w:r>
        <w:rPr>
          <w:rFonts w:ascii="Times New Roman" w:hAnsi="Times New Roman"/>
          <w:bCs/>
          <w:sz w:val="20"/>
          <w:szCs w:val="20"/>
        </w:rPr>
        <w:t>R</w:t>
      </w:r>
      <w:r w:rsidRPr="00FD72B3">
        <w:rPr>
          <w:rFonts w:ascii="Times New Roman" w:hAnsi="Times New Roman"/>
          <w:bCs/>
          <w:sz w:val="20"/>
          <w:szCs w:val="20"/>
        </w:rPr>
        <w:t xml:space="preserve">. E. </w:t>
      </w:r>
      <w:r>
        <w:rPr>
          <w:rFonts w:ascii="Times New Roman" w:hAnsi="Times New Roman"/>
          <w:bCs/>
          <w:sz w:val="20"/>
          <w:szCs w:val="20"/>
        </w:rPr>
        <w:t>/CWGVSC</w:t>
      </w:r>
      <w:r w:rsidRPr="00FD72B3">
        <w:rPr>
          <w:rFonts w:ascii="Times New Roman" w:hAnsi="Times New Roman"/>
          <w:bCs/>
          <w:sz w:val="20"/>
          <w:szCs w:val="20"/>
        </w:rPr>
        <w:t xml:space="preserve"> </w:t>
      </w:r>
    </w:p>
    <w:p w:rsidR="003821B6" w:rsidRPr="00FD72B3" w:rsidRDefault="003821B6" w:rsidP="003821B6">
      <w:pPr>
        <w:pStyle w:val="ListParagraph"/>
        <w:numPr>
          <w:ilvl w:val="0"/>
          <w:numId w:val="2"/>
        </w:numPr>
        <w:ind w:left="540" w:hanging="540"/>
        <w:rPr>
          <w:rFonts w:ascii="Times New Roman" w:hAnsi="Times New Roman" w:cs="Times New Roman"/>
          <w:sz w:val="20"/>
          <w:szCs w:val="20"/>
        </w:rPr>
      </w:pPr>
      <w:r w:rsidRPr="00FD72B3">
        <w:rPr>
          <w:rFonts w:ascii="Times New Roman" w:hAnsi="Times New Roman" w:cs="Times New Roman"/>
          <w:sz w:val="20"/>
          <w:szCs w:val="20"/>
        </w:rPr>
        <w:t>Notice Board</w:t>
      </w:r>
    </w:p>
    <w:p w:rsidR="00000000" w:rsidRDefault="003821B6" w:rsidP="003821B6">
      <w:pPr>
        <w:spacing w:after="0" w:line="240" w:lineRule="auto"/>
        <w:ind w:right="29" w:firstLine="630"/>
        <w:jc w:val="right"/>
      </w:pPr>
      <w:r w:rsidRPr="00FD72B3">
        <w:rPr>
          <w:rFonts w:ascii="Times New Roman" w:hAnsi="Times New Roman"/>
          <w:b/>
          <w:bCs/>
          <w:sz w:val="20"/>
          <w:szCs w:val="20"/>
        </w:rPr>
        <w:t>RE/</w:t>
      </w:r>
      <w:r>
        <w:rPr>
          <w:rFonts w:ascii="Times New Roman" w:hAnsi="Times New Roman"/>
          <w:b/>
          <w:bCs/>
          <w:sz w:val="20"/>
          <w:szCs w:val="20"/>
        </w:rPr>
        <w:t>CWGVSC</w:t>
      </w:r>
      <w:r w:rsidRPr="00FD72B3">
        <w:rPr>
          <w:rFonts w:ascii="Times New Roman" w:hAnsi="Times New Roman"/>
          <w:b/>
          <w:bCs/>
          <w:sz w:val="20"/>
          <w:szCs w:val="20"/>
        </w:rPr>
        <w:t>/ DDA</w:t>
      </w:r>
    </w:p>
    <w:sectPr w:rsidR="00000000" w:rsidSect="003821B6">
      <w:pgSz w:w="12240" w:h="15840"/>
      <w:pgMar w:top="990" w:right="1440"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52DA6"/>
    <w:multiLevelType w:val="hybridMultilevel"/>
    <w:tmpl w:val="A8DEEE92"/>
    <w:lvl w:ilvl="0" w:tplc="0D9ED6E6">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0745A72"/>
    <w:multiLevelType w:val="hybridMultilevel"/>
    <w:tmpl w:val="F75AD3D8"/>
    <w:lvl w:ilvl="0" w:tplc="8DB011A6">
      <w:start w:val="1"/>
      <w:numFmt w:val="lowerRoman"/>
      <w:lvlText w:val="%1."/>
      <w:lvlJc w:val="righ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3821B6"/>
    <w:rsid w:val="000C595E"/>
    <w:rsid w:val="003821B6"/>
    <w:rsid w:val="00723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821B6"/>
    <w:rPr>
      <w:color w:val="0000FF"/>
      <w:u w:val="single"/>
    </w:rPr>
  </w:style>
  <w:style w:type="paragraph" w:styleId="NoSpacing">
    <w:name w:val="No Spacing"/>
    <w:link w:val="NoSpacingChar"/>
    <w:uiPriority w:val="1"/>
    <w:qFormat/>
    <w:rsid w:val="003821B6"/>
    <w:pPr>
      <w:spacing w:after="0" w:line="240" w:lineRule="auto"/>
    </w:pPr>
    <w:rPr>
      <w:rFonts w:ascii="Arial" w:eastAsia="Times New Roman" w:hAnsi="Arial" w:cs="Arial"/>
      <w:sz w:val="24"/>
      <w:szCs w:val="24"/>
    </w:rPr>
  </w:style>
  <w:style w:type="character" w:customStyle="1" w:styleId="NoSpacingChar">
    <w:name w:val="No Spacing Char"/>
    <w:basedOn w:val="DefaultParagraphFont"/>
    <w:link w:val="NoSpacing"/>
    <w:uiPriority w:val="1"/>
    <w:locked/>
    <w:rsid w:val="003821B6"/>
    <w:rPr>
      <w:rFonts w:ascii="Arial" w:eastAsia="Times New Roman" w:hAnsi="Arial" w:cs="Arial"/>
      <w:sz w:val="24"/>
      <w:szCs w:val="24"/>
    </w:rPr>
  </w:style>
  <w:style w:type="paragraph" w:styleId="ListParagraph">
    <w:name w:val="List Paragraph"/>
    <w:basedOn w:val="Normal"/>
    <w:uiPriority w:val="34"/>
    <w:qFormat/>
    <w:rsid w:val="003821B6"/>
    <w:pPr>
      <w:spacing w:after="0" w:line="240" w:lineRule="auto"/>
      <w:ind w:left="720"/>
    </w:pPr>
    <w:rPr>
      <w:rFonts w:ascii="Tahoma" w:eastAsia="Times New Roman" w:hAnsi="Tahoma" w:cs="Tahoma"/>
      <w:bCs/>
      <w:sz w:val="24"/>
      <w:szCs w:val="24"/>
    </w:rPr>
  </w:style>
  <w:style w:type="paragraph" w:customStyle="1" w:styleId="Default">
    <w:name w:val="Default"/>
    <w:rsid w:val="003821B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BodyText3">
    <w:name w:val="Body Text 3"/>
    <w:basedOn w:val="Normal"/>
    <w:link w:val="BodyText3Char"/>
    <w:uiPriority w:val="99"/>
    <w:semiHidden/>
    <w:unhideWhenUsed/>
    <w:rsid w:val="003821B6"/>
    <w:pPr>
      <w:spacing w:after="120"/>
    </w:pPr>
    <w:rPr>
      <w:rFonts w:ascii="Calibri" w:eastAsia="Times New Roman" w:hAnsi="Calibri" w:cs="Times New Roman"/>
      <w:sz w:val="16"/>
      <w:szCs w:val="16"/>
      <w:lang/>
    </w:rPr>
  </w:style>
  <w:style w:type="character" w:customStyle="1" w:styleId="BodyText3Char">
    <w:name w:val="Body Text 3 Char"/>
    <w:basedOn w:val="DefaultParagraphFont"/>
    <w:link w:val="BodyText3"/>
    <w:uiPriority w:val="99"/>
    <w:semiHidden/>
    <w:rsid w:val="003821B6"/>
    <w:rPr>
      <w:rFonts w:ascii="Calibri" w:eastAsia="Times New Roman" w:hAnsi="Calibri"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cure.gov.in/eprocure/app" TargetMode="External"/><Relationship Id="rId3" Type="http://schemas.openxmlformats.org/officeDocument/2006/relationships/settings" Target="settings.xml"/><Relationship Id="rId7" Type="http://schemas.openxmlformats.org/officeDocument/2006/relationships/hyperlink" Target="http://www.dda.or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ocure.gov.in/eprocure/app" TargetMode="External"/><Relationship Id="rId11" Type="http://schemas.openxmlformats.org/officeDocument/2006/relationships/fontTable" Target="fontTable.xml"/><Relationship Id="rId5" Type="http://schemas.openxmlformats.org/officeDocument/2006/relationships/hyperlink" Target="https://eprocure.gov.in/%20eprocure/app" TargetMode="External"/><Relationship Id="rId10" Type="http://schemas.openxmlformats.org/officeDocument/2006/relationships/hyperlink" Target="mailto:cppp-nic@nic.in" TargetMode="External"/><Relationship Id="rId4" Type="http://schemas.openxmlformats.org/officeDocument/2006/relationships/webSettings" Target="webSettings.xml"/><Relationship Id="rId9" Type="http://schemas.openxmlformats.org/officeDocument/2006/relationships/hyperlink" Target="http://www.dda.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1489</Words>
  <Characters>8492</Characters>
  <Application>Microsoft Office Word</Application>
  <DocSecurity>0</DocSecurity>
  <Lines>70</Lines>
  <Paragraphs>19</Paragraphs>
  <ScaleCrop>false</ScaleCrop>
  <Company/>
  <LinksUpToDate>false</LinksUpToDate>
  <CharactersWithSpaces>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2020-05-15T06:08:00Z</dcterms:created>
  <dcterms:modified xsi:type="dcterms:W3CDTF">2020-05-15T06:09:00Z</dcterms:modified>
</cp:coreProperties>
</file>